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76A03">
      <w:pPr>
        <w:ind w:left="1440" w:right="-7"/>
        <w:jc w:val="both"/>
        <w:rPr>
          <w:rFonts w:ascii="Times New Roman" w:hAnsi="Times New Roman" w:eastAsia="Times New Roman" w:cs="Times New Roman"/>
          <w:b/>
          <w:bCs/>
          <w:color w:val="000000"/>
        </w:rPr>
      </w:pPr>
      <w:r>
        <w:rPr>
          <w:rFonts w:ascii="Times New Roman" w:hAnsi="Times New Roman" w:cs="Times New Roman"/>
          <w:lang w:val="en-US"/>
        </w:rPr>
        <w:t xml:space="preserve">        </w:t>
      </w:r>
      <w:r>
        <w:rPr>
          <w:rFonts w:ascii="Times New Roman" w:hAnsi="Times New Roman" w:eastAsia="Times New Roman" w:cs="Times New Roman"/>
          <w:b/>
          <w:bCs/>
          <w:color w:val="000000"/>
        </w:rPr>
        <w:t>GARIS PANDUAN DAN KRITERIA PENCALONAN</w:t>
      </w:r>
    </w:p>
    <w:p w14:paraId="1FAF4C48">
      <w:pPr>
        <w:ind w:left="1440" w:right="-7"/>
        <w:jc w:val="both"/>
        <w:rPr>
          <w:rFonts w:ascii="Times New Roman" w:hAnsi="Times New Roman" w:eastAsia="Times New Roman" w:cs="Times New Roman"/>
        </w:rPr>
      </w:pPr>
    </w:p>
    <w:p w14:paraId="1CD9774B">
      <w:pPr>
        <w:ind w:right="-7"/>
        <w:jc w:val="both"/>
        <w:rPr>
          <w:rFonts w:ascii="Times New Roman" w:hAnsi="Times New Roman" w:eastAsia="Times New Roman" w:cs="Times New Roman"/>
        </w:rPr>
      </w:pPr>
      <w:r>
        <w:rPr>
          <w:rFonts w:ascii="Times New Roman" w:hAnsi="Times New Roman" w:eastAsia="Times New Roman" w:cs="Times New Roman"/>
          <w:b/>
          <w:bCs/>
          <w:color w:val="000000"/>
        </w:rPr>
        <w:t>1.0</w:t>
      </w:r>
      <w:r>
        <w:rPr>
          <w:rFonts w:ascii="Times New Roman" w:hAnsi="Times New Roman" w:eastAsia="Times New Roman" w:cs="Times New Roman"/>
          <w:b/>
          <w:bCs/>
          <w:color w:val="000000"/>
        </w:rPr>
        <w:tab/>
      </w:r>
      <w:r>
        <w:rPr>
          <w:rFonts w:ascii="Times New Roman" w:hAnsi="Times New Roman" w:eastAsia="Times New Roman" w:cs="Times New Roman"/>
          <w:b/>
          <w:bCs/>
          <w:color w:val="000000"/>
        </w:rPr>
        <w:t>NAMA ANUGERAH</w:t>
      </w:r>
    </w:p>
    <w:p w14:paraId="5DC235E9">
      <w:pPr>
        <w:ind w:left="720" w:right="-7"/>
        <w:jc w:val="both"/>
        <w:rPr>
          <w:rFonts w:ascii="Times New Roman" w:hAnsi="Times New Roman" w:eastAsia="Times New Roman" w:cs="Times New Roman"/>
          <w:b/>
          <w:color w:val="000000"/>
        </w:rPr>
      </w:pPr>
      <w:r>
        <w:rPr>
          <w:rFonts w:ascii="Times New Roman" w:hAnsi="Times New Roman" w:eastAsia="Times New Roman" w:cs="Times New Roman"/>
          <w:b/>
          <w:color w:val="000000"/>
        </w:rPr>
        <w:t>ANUGERAH ISES JABATAN PENDAFTAR</w:t>
      </w:r>
    </w:p>
    <w:p w14:paraId="20BF0299">
      <w:pPr>
        <w:ind w:left="720" w:right="-7"/>
        <w:jc w:val="both"/>
        <w:rPr>
          <w:rFonts w:ascii="Times New Roman" w:hAnsi="Times New Roman" w:eastAsia="Times New Roman" w:cs="Times New Roman"/>
          <w:b/>
        </w:rPr>
      </w:pPr>
    </w:p>
    <w:p w14:paraId="5AD36F5D">
      <w:pPr>
        <w:pStyle w:val="11"/>
        <w:widowControl w:val="0"/>
        <w:numPr>
          <w:ilvl w:val="0"/>
          <w:numId w:val="1"/>
        </w:numPr>
        <w:autoSpaceDE w:val="0"/>
        <w:autoSpaceDN w:val="0"/>
        <w:spacing w:after="0" w:line="240" w:lineRule="auto"/>
        <w:ind w:left="709" w:right="-7" w:hanging="709"/>
        <w:contextualSpacing w:val="0"/>
        <w:jc w:val="both"/>
        <w:rPr>
          <w:rFonts w:ascii="Times New Roman" w:hAnsi="Times New Roman" w:eastAsia="Times New Roman" w:cs="Times New Roman"/>
        </w:rPr>
      </w:pPr>
      <w:r>
        <w:rPr>
          <w:rFonts w:ascii="Times New Roman" w:hAnsi="Times New Roman" w:eastAsia="Times New Roman" w:cs="Times New Roman"/>
          <w:b/>
          <w:bCs/>
          <w:color w:val="000000"/>
        </w:rPr>
        <w:t>LATAR BELAKANG ANUGERAH</w:t>
      </w:r>
    </w:p>
    <w:p w14:paraId="7C641D12">
      <w:pPr>
        <w:pStyle w:val="11"/>
        <w:widowControl w:val="0"/>
        <w:autoSpaceDE w:val="0"/>
        <w:autoSpaceDN w:val="0"/>
        <w:spacing w:after="0" w:line="240" w:lineRule="auto"/>
        <w:ind w:left="709" w:right="-330"/>
        <w:contextualSpacing w:val="0"/>
        <w:jc w:val="both"/>
        <w:rPr>
          <w:rFonts w:ascii="Times New Roman" w:hAnsi="Times New Roman" w:eastAsia="Times New Roman" w:cs="Times New Roman"/>
        </w:rPr>
      </w:pPr>
    </w:p>
    <w:p w14:paraId="27BC3706">
      <w:pPr>
        <w:pStyle w:val="8"/>
        <w:shd w:val="clear" w:color="auto" w:fill="FFFFFF"/>
        <w:spacing w:before="0" w:beforeAutospacing="0"/>
        <w:ind w:left="1418" w:right="-46" w:hanging="698"/>
        <w:jc w:val="both"/>
        <w:rPr>
          <w:color w:val="212529"/>
          <w:sz w:val="22"/>
          <w:szCs w:val="22"/>
        </w:rPr>
      </w:pPr>
      <w:r>
        <w:rPr>
          <w:color w:val="212529"/>
          <w:sz w:val="22"/>
          <w:szCs w:val="22"/>
        </w:rPr>
        <w:t>2.1</w:t>
      </w:r>
      <w:r>
        <w:rPr>
          <w:color w:val="212529"/>
          <w:sz w:val="22"/>
          <w:szCs w:val="22"/>
        </w:rPr>
        <w:tab/>
      </w:r>
      <w:r>
        <w:rPr>
          <w:color w:val="212529"/>
          <w:sz w:val="22"/>
          <w:szCs w:val="22"/>
        </w:rPr>
        <w:t>ISES adalah singkatan bagi nilai teras UTM yang merupakan budaya organisasi, bagi memastikan institusi ini bukan sahaja mampu melahirkan modal insan dan ilmuwan berkualiti, malah memiliki keperibadian murni serta berintegriti. Nilai murni ISES ini perlu dirasai dan dibudayakan pada setiap peringkat di UTM.</w:t>
      </w:r>
    </w:p>
    <w:p w14:paraId="7A97A1D7">
      <w:pPr>
        <w:pStyle w:val="8"/>
        <w:shd w:val="clear" w:color="auto" w:fill="FFFFFF"/>
        <w:spacing w:before="0" w:beforeAutospacing="0"/>
        <w:ind w:left="1418" w:hanging="698"/>
        <w:jc w:val="both"/>
        <w:rPr>
          <w:color w:val="212529"/>
          <w:sz w:val="22"/>
          <w:szCs w:val="22"/>
        </w:rPr>
      </w:pPr>
      <w:r>
        <w:rPr>
          <w:color w:val="212529"/>
          <w:sz w:val="22"/>
          <w:szCs w:val="22"/>
        </w:rPr>
        <w:t>2.2</w:t>
      </w:r>
      <w:r>
        <w:rPr>
          <w:color w:val="212529"/>
          <w:sz w:val="22"/>
          <w:szCs w:val="22"/>
        </w:rPr>
        <w:tab/>
      </w:r>
      <w:r>
        <w:rPr>
          <w:color w:val="212529"/>
          <w:sz w:val="22"/>
          <w:szCs w:val="22"/>
        </w:rPr>
        <w:t>Budaya ISES perlu dihayati dan menjadi contoh teladan kepada semua warga UTM.</w:t>
      </w:r>
    </w:p>
    <w:p w14:paraId="2628ABF2">
      <w:pPr>
        <w:pStyle w:val="8"/>
        <w:shd w:val="clear" w:color="auto" w:fill="FFFFFF"/>
        <w:tabs>
          <w:tab w:val="left" w:pos="5245"/>
        </w:tabs>
        <w:spacing w:before="0" w:beforeAutospacing="0"/>
        <w:ind w:left="1418" w:hanging="698"/>
        <w:jc w:val="both"/>
        <w:rPr>
          <w:color w:val="000000" w:themeColor="text1"/>
          <w:sz w:val="22"/>
          <w:szCs w:val="22"/>
          <w14:textFill>
            <w14:solidFill>
              <w14:schemeClr w14:val="tx1"/>
            </w14:solidFill>
          </w14:textFill>
        </w:rPr>
      </w:pPr>
      <w:r>
        <w:rPr>
          <w:color w:val="212529"/>
          <w:sz w:val="22"/>
          <w:szCs w:val="22"/>
        </w:rPr>
        <w:t>2.3</w:t>
      </w:r>
      <w:r>
        <w:rPr>
          <w:color w:val="212529"/>
          <w:sz w:val="22"/>
          <w:szCs w:val="22"/>
        </w:rPr>
        <w:tab/>
      </w:r>
      <w:r>
        <w:rPr>
          <w:color w:val="000000" w:themeColor="text1"/>
          <w:sz w:val="22"/>
          <w:szCs w:val="22"/>
          <w14:textFill>
            <w14:solidFill>
              <w14:schemeClr w14:val="tx1"/>
            </w14:solidFill>
          </w14:textFill>
        </w:rPr>
        <w:t xml:space="preserve">Justeru, sebagai usaha Universiti untuk menginstitusikan nilai ISES ini di kalangan warganya, Anugerah ISES Jabatan Pendaftar diwujudkan.  Ia julung-julung kalinya diwujudkan sebagai pengiktirafan kepada staf yang memperkasakan nilai utama UTM yang menjadikan ia budaya, cara hidup serta amalan dalam kehidupan dan pekerjaan mereka. </w:t>
      </w:r>
    </w:p>
    <w:p w14:paraId="015919B1">
      <w:pPr>
        <w:pStyle w:val="8"/>
        <w:shd w:val="clear" w:color="auto" w:fill="FFFFFF"/>
        <w:tabs>
          <w:tab w:val="left" w:pos="5245"/>
        </w:tabs>
        <w:spacing w:before="0" w:beforeAutospacing="0"/>
        <w:ind w:left="1418" w:hanging="698"/>
        <w:jc w:val="both"/>
        <w:rPr>
          <w:color w:val="000000" w:themeColor="text1"/>
          <w:sz w:val="22"/>
          <w:szCs w:val="22"/>
          <w14:textFill>
            <w14:solidFill>
              <w14:schemeClr w14:val="tx1"/>
            </w14:solidFill>
          </w14:textFill>
        </w:rPr>
      </w:pPr>
    </w:p>
    <w:p w14:paraId="523B464F">
      <w:pPr>
        <w:jc w:val="both"/>
        <w:rPr>
          <w:rFonts w:ascii="Times New Roman" w:hAnsi="Times New Roman" w:cs="Times New Roman"/>
          <w:b/>
          <w:bCs/>
          <w:lang w:val="en-US"/>
        </w:rPr>
      </w:pPr>
      <w:r>
        <w:rPr>
          <w:rFonts w:ascii="Times New Roman" w:hAnsi="Times New Roman" w:cs="Times New Roman"/>
          <w:b/>
          <w:bCs/>
          <w:lang w:val="en-US"/>
        </w:rPr>
        <w:t xml:space="preserve">3.0      OBJEKTIF ANUGERAH ISES </w:t>
      </w:r>
    </w:p>
    <w:p w14:paraId="47052894">
      <w:pPr>
        <w:jc w:val="both"/>
        <w:rPr>
          <w:rFonts w:ascii="Times New Roman" w:hAnsi="Times New Roman" w:cs="Times New Roman"/>
          <w:lang w:val="en-US"/>
        </w:rPr>
      </w:pPr>
      <w:r>
        <w:rPr>
          <w:rFonts w:ascii="Times New Roman" w:hAnsi="Times New Roman" w:cs="Times New Roman"/>
          <w:lang w:val="en-US"/>
        </w:rPr>
        <w:t xml:space="preserve">           Objektif pengwujudan anugerah ini adalah untuk :</w:t>
      </w:r>
    </w:p>
    <w:p w14:paraId="72BCB892">
      <w:pPr>
        <w:pStyle w:val="11"/>
        <w:widowControl w:val="0"/>
        <w:numPr>
          <w:ilvl w:val="1"/>
          <w:numId w:val="2"/>
        </w:numPr>
        <w:autoSpaceDE w:val="0"/>
        <w:autoSpaceDN w:val="0"/>
        <w:ind w:left="1418" w:hanging="698"/>
        <w:jc w:val="both"/>
        <w:rPr>
          <w:rFonts w:ascii="Times New Roman" w:hAnsi="Times New Roman" w:cs="Times New Roman"/>
          <w:lang w:val="en-US"/>
        </w:rPr>
      </w:pPr>
      <w:r>
        <w:rPr>
          <w:rFonts w:ascii="Times New Roman" w:hAnsi="Times New Roman" w:cs="Times New Roman"/>
          <w:lang w:val="en-US"/>
        </w:rPr>
        <w:t>Menghargai staf dari kalangan warga Jabatan Pendaftar yang menjadikan nilai ISES ini sebagai DNA UTM.</w:t>
      </w:r>
    </w:p>
    <w:p w14:paraId="15EEA2CA">
      <w:pPr>
        <w:pStyle w:val="11"/>
        <w:widowControl w:val="0"/>
        <w:numPr>
          <w:ilvl w:val="1"/>
          <w:numId w:val="2"/>
        </w:numPr>
        <w:autoSpaceDE w:val="0"/>
        <w:autoSpaceDN w:val="0"/>
        <w:ind w:left="1418" w:hanging="698"/>
        <w:jc w:val="both"/>
        <w:rPr>
          <w:rFonts w:ascii="Times New Roman" w:hAnsi="Times New Roman" w:cs="Times New Roman"/>
          <w:lang w:val="en-US"/>
        </w:rPr>
      </w:pPr>
      <w:r>
        <w:rPr>
          <w:rFonts w:ascii="Times New Roman" w:hAnsi="Times New Roman" w:cs="Times New Roman"/>
          <w:lang w:val="en-US"/>
        </w:rPr>
        <w:t>Meningkatkan kesetiaan dan komitmen staf terhadap UTM.</w:t>
      </w:r>
    </w:p>
    <w:p w14:paraId="7EE7E8BC">
      <w:pPr>
        <w:pStyle w:val="11"/>
        <w:numPr>
          <w:ilvl w:val="1"/>
          <w:numId w:val="2"/>
        </w:numPr>
        <w:ind w:left="1418" w:hanging="698"/>
        <w:jc w:val="both"/>
        <w:rPr>
          <w:rFonts w:ascii="Times New Roman" w:hAnsi="Times New Roman" w:eastAsia="Arial" w:cs="Times New Roman"/>
          <w:lang w:val="en-US"/>
        </w:rPr>
      </w:pPr>
      <w:r>
        <w:rPr>
          <w:rFonts w:ascii="Times New Roman" w:hAnsi="Times New Roman" w:cs="Times New Roman"/>
          <w:lang w:val="en-US"/>
        </w:rPr>
        <w:t>Mengenalpasti dan memotivasi staf yang berprestasi tinggi.</w:t>
      </w:r>
    </w:p>
    <w:p w14:paraId="21D86DD5">
      <w:pPr>
        <w:pStyle w:val="11"/>
        <w:numPr>
          <w:ilvl w:val="1"/>
          <w:numId w:val="2"/>
        </w:numPr>
        <w:ind w:left="1418" w:hanging="698"/>
        <w:jc w:val="both"/>
        <w:rPr>
          <w:rFonts w:ascii="Times New Roman" w:hAnsi="Times New Roman" w:eastAsia="Arial" w:cs="Times New Roman"/>
          <w:lang w:val="en-US"/>
        </w:rPr>
      </w:pPr>
      <w:r>
        <w:rPr>
          <w:rFonts w:ascii="Times New Roman" w:hAnsi="Times New Roman" w:eastAsia="Arial" w:cs="Times New Roman"/>
          <w:lang w:val="en-US"/>
        </w:rPr>
        <w:t xml:space="preserve">Menerapkan nilai jati diri UTM dalam diri staf </w:t>
      </w:r>
    </w:p>
    <w:p w14:paraId="4BD574D9">
      <w:pPr>
        <w:ind w:right="-7"/>
        <w:jc w:val="both"/>
        <w:rPr>
          <w:rFonts w:ascii="Times New Roman" w:hAnsi="Times New Roman" w:eastAsia="Times New Roman" w:cs="Times New Roman"/>
          <w:b/>
          <w:color w:val="000000"/>
        </w:rPr>
      </w:pPr>
    </w:p>
    <w:p w14:paraId="3AFF4E68">
      <w:pPr>
        <w:ind w:left="720" w:right="-7" w:hanging="720"/>
        <w:jc w:val="both"/>
        <w:rPr>
          <w:rFonts w:ascii="Times New Roman" w:hAnsi="Times New Roman" w:eastAsia="Times New Roman" w:cs="Times New Roman"/>
          <w:b/>
        </w:rPr>
      </w:pPr>
      <w:r>
        <w:rPr>
          <w:rFonts w:ascii="Times New Roman" w:hAnsi="Times New Roman" w:eastAsia="Times New Roman" w:cs="Times New Roman"/>
          <w:b/>
          <w:color w:val="000000"/>
        </w:rPr>
        <w:t>4.0</w:t>
      </w:r>
      <w:r>
        <w:rPr>
          <w:rFonts w:ascii="Times New Roman" w:hAnsi="Times New Roman" w:eastAsia="Times New Roman" w:cs="Times New Roman"/>
          <w:b/>
          <w:color w:val="000000"/>
        </w:rPr>
        <w:tab/>
      </w:r>
      <w:r>
        <w:rPr>
          <w:rFonts w:ascii="Times New Roman" w:hAnsi="Times New Roman" w:eastAsia="Times New Roman" w:cs="Times New Roman"/>
          <w:b/>
          <w:color w:val="000000"/>
        </w:rPr>
        <w:t>CIRI-CIRI CALON ANUGERAH ISES</w:t>
      </w:r>
    </w:p>
    <w:p w14:paraId="6F6FCF95">
      <w:pPr>
        <w:ind w:left="720"/>
        <w:jc w:val="both"/>
        <w:rPr>
          <w:rFonts w:ascii="Times New Roman" w:hAnsi="Times New Roman" w:cs="Times New Roman"/>
          <w:lang w:val="en-US"/>
        </w:rPr>
      </w:pPr>
      <w:r>
        <w:rPr>
          <w:rFonts w:ascii="Times New Roman" w:hAnsi="Times New Roman" w:cs="Times New Roman"/>
          <w:lang w:val="en-US"/>
        </w:rPr>
        <w:t>Staf yang dicalonkan mestilah mempunyai nilai-nilai utama Universiti sebagai DNA dirinya iaitu :</w:t>
      </w:r>
    </w:p>
    <w:p w14:paraId="2F7B853C">
      <w:pPr>
        <w:spacing w:before="100" w:beforeAutospacing="1" w:after="100" w:afterAutospacing="1" w:line="240" w:lineRule="auto"/>
        <w:ind w:left="1418" w:right="-23" w:hanging="709"/>
        <w:jc w:val="both"/>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b/>
          <w:bCs/>
          <w:color w:val="000000" w:themeColor="text1"/>
          <w:lang w:val="en-US"/>
          <w14:textFill>
            <w14:solidFill>
              <w14:schemeClr w14:val="tx1"/>
            </w14:solidFill>
          </w14:textFill>
        </w:rPr>
        <w:t>4.1</w:t>
      </w:r>
      <w:r>
        <w:rPr>
          <w:rFonts w:ascii="Times New Roman" w:hAnsi="Times New Roman" w:cs="Times New Roman"/>
          <w:b/>
          <w:bCs/>
          <w:color w:val="000000" w:themeColor="text1"/>
          <w:lang w:val="en-US"/>
          <w14:textFill>
            <w14:solidFill>
              <w14:schemeClr w14:val="tx1"/>
            </w14:solidFill>
          </w14:textFill>
        </w:rPr>
        <w:tab/>
      </w:r>
      <w:r>
        <w:rPr>
          <w:rFonts w:ascii="Times New Roman" w:hAnsi="Times New Roman" w:cs="Times New Roman"/>
          <w:b/>
          <w:bCs/>
          <w:color w:val="000000" w:themeColor="text1"/>
          <w:lang w:val="en-US"/>
          <w14:textFill>
            <w14:solidFill>
              <w14:schemeClr w14:val="tx1"/>
            </w14:solidFill>
          </w14:textFill>
        </w:rPr>
        <w:t>Integriti</w:t>
      </w:r>
      <w:r>
        <w:rPr>
          <w:rFonts w:ascii="Times New Roman" w:hAnsi="Times New Roman" w:cs="Times New Roman"/>
          <w:color w:val="000000" w:themeColor="text1"/>
          <w:lang w:val="en-US"/>
          <w14:textFill>
            <w14:solidFill>
              <w14:schemeClr w14:val="tx1"/>
            </w14:solidFill>
          </w14:textFill>
        </w:rPr>
        <w:t xml:space="preserve"> :  </w:t>
      </w:r>
      <w:r>
        <w:rPr>
          <w:rFonts w:ascii="Times New Roman" w:hAnsi="Times New Roman" w:eastAsia="Times New Roman" w:cs="Times New Roman"/>
          <w:lang w:val="en-MY" w:eastAsia="en-GB"/>
        </w:rPr>
        <w:t xml:space="preserve">Sifat,  tingkah laku  dan peribadi terpuji - </w:t>
      </w:r>
      <w:r>
        <w:rPr>
          <w:rFonts w:ascii="Times New Roman" w:hAnsi="Times New Roman" w:eastAsia="Times New Roman" w:cs="Times New Roman"/>
          <w:i/>
          <w:iCs/>
          <w:lang w:val="en-MY" w:eastAsia="en-GB"/>
        </w:rPr>
        <w:t xml:space="preserve"> </w:t>
      </w:r>
      <w:r>
        <w:rPr>
          <w:rFonts w:ascii="Times New Roman" w:hAnsi="Times New Roman" w:eastAsia="Times New Roman" w:cs="Times New Roman"/>
          <w:lang w:val="en-MY" w:eastAsia="en-GB"/>
        </w:rPr>
        <w:t xml:space="preserve">antaranya kesetiaan, </w:t>
      </w:r>
      <w:r>
        <w:rPr>
          <w:rFonts w:ascii="Times New Roman" w:hAnsi="Times New Roman" w:eastAsia="Times New Roman" w:cs="Times New Roman"/>
          <w:lang w:val="en-MY" w:eastAsia="en-GB"/>
        </w:rPr>
        <w:tab/>
      </w:r>
      <w:r>
        <w:rPr>
          <w:rFonts w:ascii="Times New Roman" w:hAnsi="Times New Roman" w:eastAsia="Times New Roman" w:cs="Times New Roman"/>
          <w:lang w:val="en-MY" w:eastAsia="en-GB"/>
        </w:rPr>
        <w:t xml:space="preserve">tindakan dan perbuatan yang penuh hikmah dan amanah, </w:t>
      </w:r>
      <w:r>
        <w:rPr>
          <w:rFonts w:ascii="Times New Roman" w:hAnsi="Times New Roman" w:cs="Times New Roman"/>
          <w:color w:val="000000" w:themeColor="text1"/>
          <w:lang w:val="en-US"/>
          <w14:textFill>
            <w14:solidFill>
              <w14:schemeClr w14:val="tx1"/>
            </w14:solidFill>
          </w14:textFill>
        </w:rPr>
        <w:t xml:space="preserve">telus, bertanggungjawab atas semua perkhidmatan yang terlibat dan </w:t>
      </w:r>
      <w:r>
        <w:rPr>
          <w:rFonts w:ascii="Times New Roman" w:hAnsi="Times New Roman" w:cs="Times New Roman"/>
          <w:color w:val="4C2600"/>
          <w:shd w:val="clear" w:color="auto" w:fill="FFFFFF"/>
        </w:rPr>
        <w:t xml:space="preserve">melakukan tanpa penyelewengan atau </w:t>
      </w:r>
      <w:r>
        <w:rPr>
          <w:rFonts w:ascii="Times New Roman" w:hAnsi="Times New Roman" w:eastAsia="Times New Roman" w:cs="Times New Roman"/>
          <w:color w:val="4C2600"/>
          <w:lang w:val="en-MY" w:eastAsia="en-GB"/>
        </w:rPr>
        <w:t xml:space="preserve">pengabaian. </w:t>
      </w:r>
      <w:r>
        <w:rPr>
          <w:rFonts w:ascii="Times New Roman" w:hAnsi="Times New Roman" w:cs="Times New Roman"/>
          <w:i/>
          <w:iCs/>
          <w:lang w:val="en-US"/>
        </w:rPr>
        <w:t>(accountable in all services offered)</w:t>
      </w:r>
    </w:p>
    <w:p w14:paraId="30B31D40">
      <w:pPr>
        <w:spacing w:before="100" w:beforeAutospacing="1" w:after="100" w:afterAutospacing="1" w:line="240" w:lineRule="auto"/>
        <w:ind w:left="1418" w:hanging="709"/>
        <w:jc w:val="both"/>
        <w:rPr>
          <w:rFonts w:ascii="Times New Roman" w:hAnsi="Times New Roman" w:eastAsia="Times New Roman" w:cs="Times New Roman"/>
          <w:i/>
          <w:iCs/>
          <w:lang w:val="en-MY" w:eastAsia="en-GB"/>
        </w:rPr>
      </w:pPr>
      <w:r>
        <w:rPr>
          <w:rFonts w:ascii="Times New Roman" w:hAnsi="Times New Roman" w:cs="Times New Roman"/>
          <w:b/>
          <w:bCs/>
          <w:color w:val="000000" w:themeColor="text1"/>
          <w:lang w:val="en-US"/>
          <w14:textFill>
            <w14:solidFill>
              <w14:schemeClr w14:val="tx1"/>
            </w14:solidFill>
          </w14:textFill>
        </w:rPr>
        <w:t>4.2</w:t>
      </w:r>
      <w:r>
        <w:rPr>
          <w:rFonts w:ascii="Times New Roman" w:hAnsi="Times New Roman" w:cs="Times New Roman"/>
          <w:b/>
          <w:bCs/>
          <w:color w:val="000000" w:themeColor="text1"/>
          <w:lang w:val="en-US"/>
          <w14:textFill>
            <w14:solidFill>
              <w14:schemeClr w14:val="tx1"/>
            </w14:solidFill>
          </w14:textFill>
        </w:rPr>
        <w:tab/>
      </w:r>
      <w:r>
        <w:rPr>
          <w:rFonts w:ascii="Times New Roman" w:hAnsi="Times New Roman" w:cs="Times New Roman"/>
          <w:b/>
          <w:bCs/>
          <w:color w:val="000000" w:themeColor="text1"/>
          <w:lang w:val="en-US"/>
          <w14:textFill>
            <w14:solidFill>
              <w14:schemeClr w14:val="tx1"/>
            </w14:solidFill>
          </w14:textFill>
        </w:rPr>
        <w:t>Sinergi</w:t>
      </w:r>
      <w:r>
        <w:rPr>
          <w:rFonts w:ascii="Times New Roman" w:hAnsi="Times New Roman" w:cs="Times New Roman"/>
          <w:b/>
          <w:bCs/>
          <w:color w:val="FF0000"/>
          <w:lang w:val="en-US"/>
        </w:rPr>
        <w:t xml:space="preserve"> </w:t>
      </w:r>
      <w:r>
        <w:rPr>
          <w:rFonts w:ascii="Times New Roman" w:hAnsi="Times New Roman" w:cs="Times New Roman"/>
          <w:color w:val="000000" w:themeColor="text1"/>
          <w:lang w:val="en-US"/>
          <w14:textFill>
            <w14:solidFill>
              <w14:schemeClr w14:val="tx1"/>
            </w14:solidFill>
          </w14:textFill>
        </w:rPr>
        <w:t>:</w:t>
      </w:r>
      <w:r>
        <w:rPr>
          <w:rFonts w:ascii="Times New Roman" w:hAnsi="Times New Roman" w:cs="Times New Roman"/>
          <w:color w:val="FF0000"/>
          <w:lang w:val="en-US"/>
        </w:rPr>
        <w:t xml:space="preserve"> </w:t>
      </w:r>
      <w:r>
        <w:rPr>
          <w:rFonts w:ascii="Times New Roman" w:hAnsi="Times New Roman" w:eastAsia="Times New Roman" w:cs="Times New Roman"/>
          <w:lang w:val="en-MY" w:eastAsia="en-GB"/>
        </w:rPr>
        <w:t xml:space="preserve">Semangat berpasukan - kebersamaan, inklusif, hormat-menghormati,  kerjasama, tidak pentingkan diri sendiri, prihatin pada orang lain dan sentiasa </w:t>
      </w:r>
      <w:r>
        <w:rPr>
          <w:rFonts w:ascii="Times New Roman" w:hAnsi="Times New Roman" w:cs="Times New Roman"/>
          <w:lang w:val="en-US"/>
        </w:rPr>
        <w:t>berkolabrasi dan bekerjasama dengan rakan sinergi untuk memenuhi keperluan semua pihak termasuklah pemegang taruh Universiti. (</w:t>
      </w:r>
      <w:r>
        <w:rPr>
          <w:rFonts w:ascii="Times New Roman" w:hAnsi="Times New Roman" w:cs="Times New Roman"/>
          <w:i/>
          <w:iCs/>
          <w:lang w:val="en-US"/>
        </w:rPr>
        <w:t>equitable and inclusive participatory of our synergy partners with consensus oriented action towards stakeholders needs</w:t>
      </w:r>
      <w:r>
        <w:rPr>
          <w:rFonts w:ascii="Times New Roman" w:hAnsi="Times New Roman" w:cs="Times New Roman"/>
          <w:lang w:val="en-US"/>
        </w:rPr>
        <w:t xml:space="preserve">) </w:t>
      </w:r>
    </w:p>
    <w:p w14:paraId="6275DA8B">
      <w:pPr>
        <w:pStyle w:val="11"/>
        <w:ind w:left="1418" w:hanging="709"/>
        <w:jc w:val="both"/>
        <w:rPr>
          <w:rFonts w:ascii="Times New Roman" w:hAnsi="Times New Roman" w:cs="Times New Roman"/>
          <w:b/>
          <w:bCs/>
          <w:lang w:val="en-US"/>
        </w:rPr>
      </w:pPr>
      <w:r>
        <w:rPr>
          <w:rFonts w:ascii="Times New Roman" w:hAnsi="Times New Roman" w:cs="Times New Roman"/>
          <w:b/>
          <w:bCs/>
          <w:color w:val="000000" w:themeColor="text1"/>
          <w:lang w:val="en-US"/>
          <w14:textFill>
            <w14:solidFill>
              <w14:schemeClr w14:val="tx1"/>
            </w14:solidFill>
          </w14:textFill>
        </w:rPr>
        <w:t>4.3</w:t>
      </w:r>
      <w:r>
        <w:rPr>
          <w:rFonts w:ascii="Times New Roman" w:hAnsi="Times New Roman" w:cs="Times New Roman"/>
          <w:b/>
          <w:bCs/>
          <w:color w:val="000000" w:themeColor="text1"/>
          <w:lang w:val="en-US"/>
          <w14:textFill>
            <w14:solidFill>
              <w14:schemeClr w14:val="tx1"/>
            </w14:solidFill>
          </w14:textFill>
        </w:rPr>
        <w:tab/>
      </w:r>
      <w:r>
        <w:rPr>
          <w:rFonts w:ascii="Times New Roman" w:hAnsi="Times New Roman" w:cs="Times New Roman"/>
          <w:b/>
          <w:bCs/>
          <w:color w:val="000000" w:themeColor="text1"/>
          <w:lang w:val="en-US"/>
          <w14:textFill>
            <w14:solidFill>
              <w14:schemeClr w14:val="tx1"/>
            </w14:solidFill>
          </w14:textFill>
        </w:rPr>
        <w:t>Kecemerlangan</w:t>
      </w:r>
      <w:r>
        <w:rPr>
          <w:rFonts w:ascii="Times New Roman" w:hAnsi="Times New Roman" w:cs="Times New Roman"/>
          <w:color w:val="000000" w:themeColor="text1"/>
          <w:lang w:val="en-US"/>
          <w14:textFill>
            <w14:solidFill>
              <w14:schemeClr w14:val="tx1"/>
            </w14:solidFill>
          </w14:textFill>
        </w:rPr>
        <w:t xml:space="preserve"> </w:t>
      </w:r>
      <w:r>
        <w:rPr>
          <w:rFonts w:ascii="Times New Roman" w:hAnsi="Times New Roman" w:cs="Times New Roman"/>
          <w:i/>
          <w:iCs/>
          <w:color w:val="000000" w:themeColor="text1"/>
          <w:lang w:val="en-US"/>
          <w14:textFill>
            <w14:solidFill>
              <w14:schemeClr w14:val="tx1"/>
            </w14:solidFill>
          </w14:textFill>
        </w:rPr>
        <w:t>(Excellence)</w:t>
      </w:r>
      <w:r>
        <w:rPr>
          <w:rFonts w:ascii="Times New Roman" w:hAnsi="Times New Roman" w:cs="Times New Roman"/>
          <w:color w:val="000000" w:themeColor="text1"/>
          <w:lang w:val="en-US"/>
          <w14:textFill>
            <w14:solidFill>
              <w14:schemeClr w14:val="tx1"/>
            </w14:solidFill>
          </w14:textFill>
        </w:rPr>
        <w:t xml:space="preserve"> : Perkhidmatan yang cekap dan berkesan serta responsif terhadap penyampaian perkhidmatan berprestasi tinggi (</w:t>
      </w:r>
      <w:r>
        <w:rPr>
          <w:rFonts w:ascii="Times New Roman" w:hAnsi="Times New Roman" w:cs="Times New Roman"/>
          <w:i/>
          <w:iCs/>
          <w:color w:val="000000" w:themeColor="text1"/>
          <w:lang w:val="en-US"/>
          <w14:textFill>
            <w14:solidFill>
              <w14:schemeClr w14:val="tx1"/>
            </w14:solidFill>
          </w14:textFill>
        </w:rPr>
        <w:t>high performance delive</w:t>
      </w:r>
      <w:r>
        <w:rPr>
          <w:rFonts w:ascii="Times New Roman" w:hAnsi="Times New Roman" w:cs="Times New Roman"/>
          <w:color w:val="000000" w:themeColor="text1"/>
          <w:lang w:val="en-US"/>
          <w14:textFill>
            <w14:solidFill>
              <w14:schemeClr w14:val="tx1"/>
            </w14:solidFill>
          </w14:textFill>
        </w:rPr>
        <w:t xml:space="preserve">ry). </w:t>
      </w:r>
      <w:r>
        <w:rPr>
          <w:rFonts w:ascii="Times New Roman" w:hAnsi="Times New Roman" w:cs="Times New Roman"/>
          <w:lang w:val="en-US"/>
        </w:rPr>
        <w:t xml:space="preserve">Ini bagi memenuhi kehendak pelanggan dan pihak-pihak yang berkepentingan berjaya mencapai KAI yang ditetapkan oleh jabatan. </w:t>
      </w:r>
      <w:r>
        <w:rPr>
          <w:rFonts w:ascii="Times New Roman" w:hAnsi="Times New Roman" w:cs="Times New Roman"/>
          <w:i/>
          <w:iCs/>
          <w:lang w:val="en-US"/>
        </w:rPr>
        <w:t>(effective and efficient services with responsive action towards HPD)</w:t>
      </w:r>
    </w:p>
    <w:p w14:paraId="5E4DEC79">
      <w:pPr>
        <w:pStyle w:val="11"/>
        <w:ind w:left="1418"/>
        <w:jc w:val="both"/>
        <w:rPr>
          <w:rFonts w:ascii="Times New Roman" w:hAnsi="Times New Roman" w:cs="Times New Roman"/>
          <w:color w:val="FF0000"/>
          <w:lang w:val="en-US"/>
        </w:rPr>
      </w:pPr>
    </w:p>
    <w:p w14:paraId="6E75BFF6">
      <w:pPr>
        <w:pStyle w:val="11"/>
        <w:ind w:left="1418" w:hanging="709"/>
        <w:jc w:val="both"/>
        <w:rPr>
          <w:rFonts w:ascii="Times New Roman" w:hAnsi="Times New Roman" w:cs="Times New Roman"/>
          <w:i/>
          <w:iCs/>
          <w:lang w:val="en-US"/>
        </w:rPr>
      </w:pPr>
      <w:r>
        <w:rPr>
          <w:rFonts w:ascii="Times New Roman" w:hAnsi="Times New Roman" w:cs="Times New Roman"/>
          <w:b/>
          <w:bCs/>
          <w:color w:val="000000" w:themeColor="text1"/>
          <w:lang w:val="en-US"/>
          <w14:textFill>
            <w14:solidFill>
              <w14:schemeClr w14:val="tx1"/>
            </w14:solidFill>
          </w14:textFill>
        </w:rPr>
        <w:t>4.4</w:t>
      </w:r>
      <w:r>
        <w:rPr>
          <w:rFonts w:ascii="Times New Roman" w:hAnsi="Times New Roman" w:cs="Times New Roman"/>
          <w:b/>
          <w:bCs/>
          <w:color w:val="000000" w:themeColor="text1"/>
          <w:lang w:val="en-US"/>
          <w14:textFill>
            <w14:solidFill>
              <w14:schemeClr w14:val="tx1"/>
            </w14:solidFill>
          </w14:textFill>
        </w:rPr>
        <w:tab/>
      </w:r>
      <w:r>
        <w:rPr>
          <w:rFonts w:ascii="Times New Roman" w:hAnsi="Times New Roman" w:cs="Times New Roman"/>
          <w:b/>
          <w:bCs/>
          <w:lang w:val="en-US"/>
        </w:rPr>
        <w:t xml:space="preserve">Kelestarian </w:t>
      </w:r>
      <w:r>
        <w:rPr>
          <w:rFonts w:ascii="Times New Roman" w:hAnsi="Times New Roman" w:cs="Times New Roman"/>
          <w:i/>
          <w:iCs/>
          <w:lang w:val="en-US"/>
        </w:rPr>
        <w:t>(Sustainability)</w:t>
      </w:r>
      <w:r>
        <w:rPr>
          <w:rFonts w:ascii="Times New Roman" w:hAnsi="Times New Roman" w:cs="Times New Roman"/>
          <w:lang w:val="en-US"/>
        </w:rPr>
        <w:t xml:space="preserve"> : Terlibat dalam aktiviti/usaha pelestarian kampus sama ada di peringkat PTJ, umum mahupun komuniti. Seimbang dari aspek kesejahteraan kewangan dan sosial. Mampu mewujudkan suasana pekerjaan yang harmoni, bersih dan teratur. </w:t>
      </w:r>
      <w:r>
        <w:rPr>
          <w:rFonts w:ascii="Times New Roman" w:hAnsi="Times New Roman" w:cs="Times New Roman"/>
          <w:i/>
          <w:iCs/>
          <w:lang w:val="en-US"/>
        </w:rPr>
        <w:t>(sustainability of governance, talent and service delivery)</w:t>
      </w:r>
    </w:p>
    <w:p w14:paraId="23DC53C1">
      <w:pPr>
        <w:pStyle w:val="11"/>
        <w:ind w:left="1418"/>
        <w:jc w:val="both"/>
        <w:rPr>
          <w:rFonts w:ascii="Times New Roman" w:hAnsi="Times New Roman" w:cs="Times New Roman"/>
          <w:color w:val="FF0000"/>
          <w:lang w:val="en-US"/>
        </w:rPr>
      </w:pPr>
    </w:p>
    <w:p w14:paraId="6BA48D5B">
      <w:pPr>
        <w:pStyle w:val="11"/>
        <w:ind w:left="1418"/>
        <w:jc w:val="both"/>
        <w:rPr>
          <w:rFonts w:ascii="Times New Roman" w:hAnsi="Times New Roman" w:cs="Times New Roman"/>
          <w:color w:val="FF0000"/>
          <w:lang w:val="en-US"/>
        </w:rPr>
      </w:pPr>
    </w:p>
    <w:p w14:paraId="32FCF6E5">
      <w:pPr>
        <w:pStyle w:val="11"/>
        <w:numPr>
          <w:ilvl w:val="0"/>
          <w:numId w:val="3"/>
        </w:numPr>
        <w:ind w:right="-7" w:hanging="927"/>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KRITERIA / SYARAT-SYARAT PENCALONAN</w:t>
      </w:r>
    </w:p>
    <w:p w14:paraId="10EA2662">
      <w:pPr>
        <w:pStyle w:val="11"/>
        <w:ind w:left="993" w:right="-7" w:firstLine="76"/>
        <w:jc w:val="both"/>
        <w:rPr>
          <w:rFonts w:ascii="Times New Roman" w:hAnsi="Times New Roman" w:eastAsia="Times New Roman" w:cs="Times New Roman"/>
          <w:b/>
          <w:bCs/>
          <w:color w:val="000000"/>
        </w:rPr>
      </w:pPr>
    </w:p>
    <w:p w14:paraId="3CE3982E">
      <w:pPr>
        <w:pStyle w:val="11"/>
        <w:numPr>
          <w:ilvl w:val="1"/>
          <w:numId w:val="4"/>
        </w:numPr>
        <w:ind w:left="1276" w:hanging="556"/>
        <w:rPr>
          <w:rFonts w:ascii="Times New Roman" w:hAnsi="Times New Roman" w:cs="Times New Roman"/>
          <w:sz w:val="28"/>
          <w:szCs w:val="28"/>
          <w:lang w:val="en-US"/>
        </w:rPr>
      </w:pPr>
      <w:r>
        <w:rPr>
          <w:rFonts w:ascii="Times New Roman" w:hAnsi="Times New Roman" w:eastAsia="Times New Roman" w:cs="Times New Roman"/>
          <w:color w:val="000000"/>
        </w:rPr>
        <w:t xml:space="preserve">Pencalonan terbuka kepada semua staf dari semua kumpulan perkhidmatan yang sedia ada di Jabatan Pendaftar </w:t>
      </w:r>
      <w:r>
        <w:rPr>
          <w:rFonts w:ascii="Times New Roman" w:hAnsi="Times New Roman" w:cs="Times New Roman"/>
          <w:lang w:val="en-US"/>
        </w:rPr>
        <w:t>dan telah berkhidmat di Jabatan Pendaftar sekurang-kurangnya 3 tahun.</w:t>
      </w:r>
    </w:p>
    <w:p w14:paraId="7D6B3176">
      <w:pPr>
        <w:pStyle w:val="11"/>
        <w:numPr>
          <w:ilvl w:val="1"/>
          <w:numId w:val="4"/>
        </w:numPr>
        <w:ind w:left="1276" w:hanging="556"/>
        <w:rPr>
          <w:rFonts w:ascii="Times New Roman" w:hAnsi="Times New Roman" w:cs="Times New Roman"/>
          <w:sz w:val="28"/>
          <w:szCs w:val="28"/>
          <w:lang w:val="en-US"/>
        </w:rPr>
      </w:pPr>
      <w:r>
        <w:rPr>
          <w:rFonts w:ascii="Times New Roman" w:hAnsi="Times New Roman" w:eastAsia="Times New Roman" w:cs="Times New Roman"/>
          <w:color w:val="000000"/>
        </w:rPr>
        <w:t xml:space="preserve">Bebas daripada dikenakan tindakan </w:t>
      </w:r>
      <w:r>
        <w:rPr>
          <w:rFonts w:ascii="Times New Roman" w:hAnsi="Times New Roman" w:eastAsia="Times New Roman" w:cs="Times New Roman"/>
          <w:b/>
          <w:bCs/>
          <w:color w:val="000000"/>
        </w:rPr>
        <w:t>tatatertib dan surcaj</w:t>
      </w:r>
      <w:r>
        <w:rPr>
          <w:rFonts w:ascii="Times New Roman" w:hAnsi="Times New Roman" w:eastAsia="Times New Roman" w:cs="Times New Roman"/>
          <w:color w:val="000000"/>
        </w:rPr>
        <w:t xml:space="preserve"> dalam tempoh 3 tahun terakhir.</w:t>
      </w:r>
    </w:p>
    <w:p w14:paraId="2D5C8E27">
      <w:pPr>
        <w:pStyle w:val="11"/>
        <w:numPr>
          <w:ilvl w:val="1"/>
          <w:numId w:val="4"/>
        </w:numPr>
        <w:ind w:left="1276" w:hanging="556"/>
        <w:rPr>
          <w:rFonts w:ascii="Times New Roman" w:hAnsi="Times New Roman" w:cs="Times New Roman"/>
          <w:sz w:val="28"/>
          <w:szCs w:val="28"/>
          <w:lang w:val="en-US"/>
        </w:rPr>
      </w:pPr>
      <w:r>
        <w:rPr>
          <w:rFonts w:ascii="Times New Roman" w:hAnsi="Times New Roman" w:eastAsia="Times New Roman" w:cs="Times New Roman"/>
          <w:color w:val="000000"/>
        </w:rPr>
        <w:t>Telah mengisytiharkan harta berdasarkan peraturan yang sedang berkuatkuasa.</w:t>
      </w:r>
    </w:p>
    <w:p w14:paraId="4554822E">
      <w:pPr>
        <w:pStyle w:val="11"/>
        <w:numPr>
          <w:ilvl w:val="1"/>
          <w:numId w:val="4"/>
        </w:numPr>
        <w:ind w:left="1276" w:right="-7" w:hanging="556"/>
        <w:rPr>
          <w:rFonts w:ascii="Times New Roman" w:hAnsi="Times New Roman" w:eastAsia="Times New Roman" w:cs="Times New Roman"/>
          <w:color w:val="000000"/>
        </w:rPr>
      </w:pPr>
      <w:r>
        <w:rPr>
          <w:rFonts w:ascii="Times New Roman" w:hAnsi="Times New Roman" w:eastAsia="Times New Roman" w:cs="Times New Roman"/>
          <w:color w:val="000000"/>
        </w:rPr>
        <w:t>Tiada Rekod Suruhanjaya Pencegahan Rasuah Malaysia (SPRM)</w:t>
      </w:r>
    </w:p>
    <w:p w14:paraId="7B39FA70">
      <w:pPr>
        <w:pStyle w:val="11"/>
        <w:numPr>
          <w:ilvl w:val="1"/>
          <w:numId w:val="4"/>
        </w:numPr>
        <w:ind w:left="1276" w:right="-7" w:hanging="556"/>
        <w:rPr>
          <w:rFonts w:ascii="Times New Roman" w:hAnsi="Times New Roman" w:eastAsia="Times New Roman" w:cs="Times New Roman"/>
          <w:color w:val="000000"/>
        </w:rPr>
      </w:pPr>
      <w:r>
        <w:rPr>
          <w:rFonts w:ascii="Times New Roman" w:hAnsi="Times New Roman" w:cs="Times New Roman"/>
          <w:lang w:val="en-US"/>
        </w:rPr>
        <w:t xml:space="preserve">Semua staf adalah layak membuat pencalonan TETAPI </w:t>
      </w:r>
      <w:r>
        <w:rPr>
          <w:rFonts w:ascii="Times New Roman" w:hAnsi="Times New Roman" w:cs="Times New Roman"/>
          <w:b/>
          <w:bCs/>
          <w:lang w:val="en-US"/>
        </w:rPr>
        <w:t>tidak</w:t>
      </w:r>
      <w:r>
        <w:rPr>
          <w:rFonts w:ascii="Times New Roman" w:hAnsi="Times New Roman" w:cs="Times New Roman"/>
          <w:lang w:val="en-US"/>
        </w:rPr>
        <w:t xml:space="preserve"> boleh mencalonkan diri sendiri.</w:t>
      </w:r>
    </w:p>
    <w:p w14:paraId="043DB223">
      <w:pPr>
        <w:pStyle w:val="11"/>
        <w:numPr>
          <w:ilvl w:val="1"/>
          <w:numId w:val="4"/>
        </w:numPr>
        <w:ind w:left="1276" w:right="-7" w:hanging="556"/>
        <w:rPr>
          <w:rFonts w:ascii="Times New Roman" w:hAnsi="Times New Roman" w:eastAsia="Times New Roman" w:cs="Times New Roman"/>
          <w:color w:val="000000"/>
        </w:rPr>
      </w:pPr>
      <w:r>
        <w:rPr>
          <w:rFonts w:ascii="Times New Roman" w:hAnsi="Times New Roman" w:eastAsia="Times New Roman" w:cs="Times New Roman"/>
          <w:color w:val="000000"/>
        </w:rPr>
        <w:t>Pencalonan boleh dibuat oleh:</w:t>
      </w:r>
    </w:p>
    <w:p w14:paraId="4DE7A02A">
      <w:pPr>
        <w:pStyle w:val="11"/>
        <w:tabs>
          <w:tab w:val="left" w:pos="1134"/>
        </w:tabs>
        <w:ind w:left="360" w:right="-7"/>
        <w:rPr>
          <w:rFonts w:ascii="Times New Roman" w:hAnsi="Times New Roman" w:eastAsia="Times New Roman" w:cs="Times New Roman"/>
        </w:rPr>
      </w:pP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5.6.1</w:t>
      </w:r>
      <w:r>
        <w:rPr>
          <w:rFonts w:ascii="Times New Roman" w:hAnsi="Times New Roman" w:eastAsia="Times New Roman" w:cs="Times New Roman"/>
          <w:color w:val="000000"/>
        </w:rPr>
        <w:tab/>
      </w:r>
      <w:r>
        <w:rPr>
          <w:rFonts w:ascii="Times New Roman" w:hAnsi="Times New Roman" w:eastAsia="Times New Roman" w:cs="Times New Roman"/>
          <w:color w:val="000000"/>
        </w:rPr>
        <w:t>Ketua Bahagian / Ketua Seksyen</w:t>
      </w:r>
    </w:p>
    <w:p w14:paraId="49F8459D">
      <w:pPr>
        <w:pStyle w:val="11"/>
        <w:tabs>
          <w:tab w:val="left" w:pos="1134"/>
        </w:tabs>
        <w:ind w:left="360" w:right="-7"/>
        <w:rPr>
          <w:rFonts w:ascii="Times New Roman" w:hAnsi="Times New Roman" w:eastAsia="Times New Roman" w:cs="Times New Roman"/>
        </w:rPr>
      </w:pP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5.6.2</w:t>
      </w:r>
      <w:r>
        <w:rPr>
          <w:rFonts w:ascii="Times New Roman" w:hAnsi="Times New Roman" w:eastAsia="Times New Roman" w:cs="Times New Roman"/>
          <w:color w:val="000000"/>
        </w:rPr>
        <w:tab/>
      </w:r>
      <w:r>
        <w:rPr>
          <w:rFonts w:ascii="Times New Roman" w:hAnsi="Times New Roman" w:eastAsia="Times New Roman" w:cs="Times New Roman"/>
          <w:color w:val="000000"/>
        </w:rPr>
        <w:t>Seluruh warga Jabatan Pendaftar</w:t>
      </w:r>
    </w:p>
    <w:p w14:paraId="3985DA2C">
      <w:pPr>
        <w:pStyle w:val="11"/>
        <w:ind w:left="360" w:right="-7"/>
        <w:rPr>
          <w:rFonts w:ascii="Times New Roman" w:hAnsi="Times New Roman" w:eastAsia="Times New Roman" w:cs="Times New Roman"/>
          <w:color w:val="000000"/>
        </w:rPr>
      </w:pPr>
      <w:r>
        <w:rPr>
          <w:rFonts w:ascii="Times New Roman" w:hAnsi="Times New Roman" w:eastAsia="Times New Roman" w:cs="Times New Roman"/>
          <w:color w:val="000000"/>
        </w:rPr>
        <w:tab/>
      </w:r>
      <w:r>
        <w:rPr>
          <w:rFonts w:ascii="Times New Roman" w:hAnsi="Times New Roman" w:eastAsia="Times New Roman" w:cs="Times New Roman"/>
          <w:color w:val="000000"/>
        </w:rPr>
        <w:tab/>
      </w:r>
      <w:r>
        <w:rPr>
          <w:rFonts w:ascii="Times New Roman" w:hAnsi="Times New Roman" w:eastAsia="Times New Roman" w:cs="Times New Roman"/>
          <w:color w:val="000000"/>
        </w:rPr>
        <w:t>5.6.3</w:t>
      </w:r>
      <w:r>
        <w:rPr>
          <w:rFonts w:ascii="Times New Roman" w:hAnsi="Times New Roman" w:eastAsia="Times New Roman" w:cs="Times New Roman"/>
          <w:color w:val="000000"/>
        </w:rPr>
        <w:tab/>
      </w:r>
      <w:r>
        <w:rPr>
          <w:rFonts w:ascii="Times New Roman" w:hAnsi="Times New Roman" w:eastAsia="Times New Roman" w:cs="Times New Roman"/>
          <w:color w:val="000000"/>
        </w:rPr>
        <w:t>rakan-rakan sekerja</w:t>
      </w:r>
    </w:p>
    <w:p w14:paraId="3D834A0B">
      <w:pPr>
        <w:pStyle w:val="11"/>
        <w:ind w:left="360" w:right="-7" w:firstLine="360"/>
        <w:jc w:val="both"/>
        <w:rPr>
          <w:rFonts w:ascii="Times New Roman" w:hAnsi="Times New Roman" w:eastAsia="Times New Roman" w:cs="Times New Roman"/>
          <w:color w:val="000000"/>
        </w:rPr>
      </w:pPr>
      <w:r>
        <w:rPr>
          <w:rFonts w:ascii="Times New Roman" w:hAnsi="Times New Roman" w:eastAsia="Times New Roman" w:cs="Times New Roman"/>
          <w:color w:val="000000"/>
        </w:rPr>
        <w:t>5.7</w:t>
      </w:r>
      <w:r>
        <w:rPr>
          <w:rFonts w:ascii="Times New Roman" w:hAnsi="Times New Roman" w:eastAsia="Times New Roman" w:cs="Times New Roman"/>
          <w:color w:val="000000"/>
        </w:rPr>
        <w:tab/>
      </w:r>
      <w:r>
        <w:rPr>
          <w:rFonts w:ascii="Times New Roman" w:hAnsi="Times New Roman" w:cs="Times New Roman"/>
          <w:lang w:val="en-US"/>
        </w:rPr>
        <w:t>Semua pencalonan mestilah disahkan oleh Ketua Bahagian calon tersebut.</w:t>
      </w:r>
    </w:p>
    <w:p w14:paraId="0C8022EB">
      <w:pPr>
        <w:ind w:left="1440" w:hanging="720"/>
        <w:jc w:val="both"/>
        <w:rPr>
          <w:rFonts w:ascii="Times New Roman" w:hAnsi="Times New Roman" w:cs="Times New Roman"/>
          <w:lang w:val="en-US"/>
        </w:rPr>
      </w:pPr>
      <w:r>
        <w:rPr>
          <w:rFonts w:ascii="Times New Roman" w:hAnsi="Times New Roman" w:eastAsia="Times New Roman" w:cs="Times New Roman"/>
        </w:rPr>
        <w:t>5.8</w:t>
      </w:r>
      <w:r>
        <w:rPr>
          <w:rFonts w:ascii="Times New Roman" w:hAnsi="Times New Roman" w:eastAsia="Times New Roman" w:cs="Times New Roman"/>
        </w:rPr>
        <w:tab/>
      </w:r>
      <w:r>
        <w:rPr>
          <w:rFonts w:ascii="Times New Roman" w:hAnsi="Times New Roman" w:eastAsia="Times New Roman" w:cs="Times New Roman"/>
        </w:rPr>
        <w:t xml:space="preserve">Nilai dan keperibadian setiap </w:t>
      </w:r>
      <w:r>
        <w:rPr>
          <w:rFonts w:ascii="Times New Roman" w:hAnsi="Times New Roman" w:cs="Times New Roman"/>
          <w:lang w:val="en-US"/>
        </w:rPr>
        <w:t>calon yang dipilih perlulah diambilkira sekurang-kurangnya untuk tempoh tiga (3) tahun sebelum tahun semasa.</w:t>
      </w:r>
    </w:p>
    <w:p w14:paraId="3756B91B">
      <w:pPr>
        <w:ind w:left="1440" w:hanging="720"/>
        <w:jc w:val="both"/>
        <w:rPr>
          <w:rFonts w:hint="default" w:ascii="Times New Roman" w:hAnsi="Times New Roman" w:cs="Times New Roman"/>
          <w:lang w:val="en-MY"/>
        </w:rPr>
      </w:pPr>
      <w:r>
        <w:rPr>
          <w:rFonts w:hint="default" w:ascii="Times New Roman" w:hAnsi="Times New Roman" w:cs="Times New Roman"/>
          <w:lang w:val="en-MY"/>
        </w:rPr>
        <w:t>5.9</w:t>
      </w:r>
      <w:r>
        <w:rPr>
          <w:rFonts w:hint="default" w:ascii="Times New Roman" w:hAnsi="Times New Roman" w:cs="Times New Roman"/>
          <w:lang w:val="en-MY"/>
        </w:rPr>
        <w:tab/>
      </w:r>
      <w:r>
        <w:rPr>
          <w:rFonts w:hint="default" w:ascii="Times New Roman" w:hAnsi="Times New Roman" w:cs="Times New Roman"/>
          <w:lang w:val="en-MY"/>
        </w:rPr>
        <w:t>Bahagian perlu menghantar sekurang-kurangnya 2 orang staf dari setiap bahagian mengikut kategori:</w:t>
      </w:r>
    </w:p>
    <w:p w14:paraId="05B1F53E">
      <w:pPr>
        <w:ind w:left="1440" w:hanging="720"/>
        <w:jc w:val="both"/>
        <w:rPr>
          <w:rFonts w:hint="default" w:ascii="Times New Roman" w:hAnsi="Times New Roman" w:cs="Times New Roman"/>
          <w:lang w:val="en-MY"/>
        </w:rPr>
      </w:pPr>
      <w:r>
        <w:rPr>
          <w:rFonts w:hint="default" w:ascii="Times New Roman" w:hAnsi="Times New Roman" w:cs="Times New Roman"/>
          <w:lang w:val="en-MY"/>
        </w:rPr>
        <w:tab/>
      </w:r>
      <w:r>
        <w:rPr>
          <w:rFonts w:hint="default" w:ascii="Times New Roman" w:hAnsi="Times New Roman" w:cs="Times New Roman"/>
          <w:lang w:val="en-MY"/>
        </w:rPr>
        <w:t>i.Kategori PPP</w:t>
      </w:r>
      <w:bookmarkStart w:id="0" w:name="_GoBack"/>
      <w:bookmarkEnd w:id="0"/>
    </w:p>
    <w:p w14:paraId="10AFFCAF">
      <w:pPr>
        <w:ind w:left="1440" w:hanging="720"/>
        <w:jc w:val="left"/>
        <w:rPr>
          <w:rFonts w:ascii="Times New Roman" w:hAnsi="Times New Roman" w:cs="Times New Roman"/>
          <w:color w:val="2E75B6" w:themeColor="accent5" w:themeShade="BF"/>
          <w:lang w:val="en-US"/>
        </w:rPr>
      </w:pPr>
      <w:r>
        <w:rPr>
          <w:rFonts w:hint="default" w:ascii="Times New Roman" w:hAnsi="Times New Roman" w:cs="Times New Roman"/>
          <w:lang w:val="en-MY"/>
        </w:rPr>
        <w:tab/>
      </w:r>
      <w:r>
        <w:rPr>
          <w:rFonts w:hint="default" w:ascii="Times New Roman" w:hAnsi="Times New Roman" w:cs="Times New Roman"/>
          <w:lang w:val="en-MY"/>
        </w:rPr>
        <w:t>ii.Kategori Staf Pelaksana</w:t>
      </w:r>
    </w:p>
    <w:p w14:paraId="4B1B1393">
      <w:pPr>
        <w:pStyle w:val="11"/>
        <w:ind w:left="1418" w:hanging="709"/>
        <w:jc w:val="both"/>
        <w:rPr>
          <w:rFonts w:ascii="Times New Roman" w:hAnsi="Times New Roman" w:cs="Times New Roman"/>
          <w:color w:val="2E75B6" w:themeColor="accent5" w:themeShade="BF"/>
          <w:lang w:val="en-US"/>
        </w:rPr>
      </w:pPr>
    </w:p>
    <w:p w14:paraId="76DE38EA">
      <w:pPr>
        <w:ind w:right="-7"/>
        <w:jc w:val="both"/>
        <w:rPr>
          <w:rFonts w:ascii="Times New Roman" w:hAnsi="Times New Roman" w:eastAsia="Times New Roman" w:cs="Times New Roman"/>
          <w:b/>
          <w:bCs/>
          <w:color w:val="000000"/>
        </w:rPr>
      </w:pPr>
      <w:r>
        <w:rPr>
          <w:rFonts w:ascii="Times New Roman" w:hAnsi="Times New Roman" w:eastAsia="Times New Roman" w:cs="Times New Roman"/>
          <w:b/>
          <w:bCs/>
          <w:color w:val="000000"/>
        </w:rPr>
        <w:t>6.0</w:t>
      </w:r>
      <w:r>
        <w:rPr>
          <w:rFonts w:ascii="Times New Roman" w:hAnsi="Times New Roman" w:eastAsia="Times New Roman" w:cs="Times New Roman"/>
          <w:b/>
          <w:bCs/>
          <w:color w:val="000000"/>
        </w:rPr>
        <w:tab/>
      </w:r>
      <w:r>
        <w:rPr>
          <w:rFonts w:ascii="Times New Roman" w:hAnsi="Times New Roman" w:eastAsia="Times New Roman" w:cs="Times New Roman"/>
          <w:b/>
          <w:bCs/>
          <w:color w:val="000000"/>
        </w:rPr>
        <w:t>KATEGORI ANUGERAH</w:t>
      </w:r>
    </w:p>
    <w:p w14:paraId="463A54D4">
      <w:pPr>
        <w:ind w:right="-7"/>
        <w:jc w:val="both"/>
        <w:rPr>
          <w:rFonts w:ascii="Times New Roman" w:hAnsi="Times New Roman" w:eastAsia="Times New Roman" w:cs="Times New Roman"/>
        </w:rPr>
      </w:pPr>
    </w:p>
    <w:tbl>
      <w:tblPr>
        <w:tblStyle w:val="3"/>
        <w:tblW w:w="8264" w:type="dxa"/>
        <w:tblInd w:w="662" w:type="dxa"/>
        <w:tblLayout w:type="autofit"/>
        <w:tblCellMar>
          <w:top w:w="15" w:type="dxa"/>
          <w:left w:w="15" w:type="dxa"/>
          <w:bottom w:w="15" w:type="dxa"/>
          <w:right w:w="15" w:type="dxa"/>
        </w:tblCellMar>
      </w:tblPr>
      <w:tblGrid>
        <w:gridCol w:w="2689"/>
        <w:gridCol w:w="1889"/>
        <w:gridCol w:w="3686"/>
      </w:tblGrid>
      <w:tr w14:paraId="408069B2">
        <w:tblPrEx>
          <w:tblCellMar>
            <w:top w:w="15" w:type="dxa"/>
            <w:left w:w="15" w:type="dxa"/>
            <w:bottom w:w="15" w:type="dxa"/>
            <w:right w:w="15" w:type="dxa"/>
          </w:tblCellMar>
        </w:tblPrEx>
        <w:tc>
          <w:tcPr>
            <w:tcW w:w="2689" w:type="dxa"/>
            <w:tcBorders>
              <w:top w:val="single" w:color="BFBFBF" w:sz="4" w:space="0"/>
              <w:left w:val="single" w:color="BFBFBF" w:sz="4" w:space="0"/>
              <w:bottom w:val="single" w:color="BFBFBF" w:sz="4" w:space="0"/>
              <w:right w:val="single" w:color="BFBFBF" w:sz="4" w:space="0"/>
            </w:tcBorders>
            <w:shd w:val="clear" w:color="auto" w:fill="D9D9D9"/>
            <w:tcMar>
              <w:top w:w="0" w:type="dxa"/>
              <w:left w:w="115" w:type="dxa"/>
              <w:bottom w:w="0" w:type="dxa"/>
              <w:right w:w="0" w:type="dxa"/>
            </w:tcMar>
          </w:tcPr>
          <w:p w14:paraId="46D5318A">
            <w:pPr>
              <w:ind w:right="-7"/>
              <w:jc w:val="both"/>
              <w:rPr>
                <w:rFonts w:ascii="Times New Roman" w:hAnsi="Times New Roman" w:eastAsia="Times New Roman" w:cs="Times New Roman"/>
              </w:rPr>
            </w:pPr>
            <w:r>
              <w:rPr>
                <w:rFonts w:ascii="Times New Roman" w:hAnsi="Times New Roman" w:eastAsia="Times New Roman" w:cs="Times New Roman"/>
                <w:b/>
                <w:bCs/>
                <w:color w:val="000000"/>
              </w:rPr>
              <w:t>Anugerah</w:t>
            </w:r>
          </w:p>
        </w:tc>
        <w:tc>
          <w:tcPr>
            <w:tcW w:w="1889" w:type="dxa"/>
            <w:tcBorders>
              <w:top w:val="single" w:color="BFBFBF" w:sz="4" w:space="0"/>
              <w:left w:val="single" w:color="BFBFBF" w:sz="4" w:space="0"/>
              <w:bottom w:val="single" w:color="BFBFBF" w:sz="4" w:space="0"/>
              <w:right w:val="single" w:color="BFBFBF" w:sz="4" w:space="0"/>
            </w:tcBorders>
            <w:shd w:val="clear" w:color="auto" w:fill="D9D9D9"/>
            <w:tcMar>
              <w:top w:w="0" w:type="dxa"/>
              <w:left w:w="115" w:type="dxa"/>
              <w:bottom w:w="0" w:type="dxa"/>
              <w:right w:w="0" w:type="dxa"/>
            </w:tcMar>
          </w:tcPr>
          <w:p w14:paraId="7BDA63E1">
            <w:pPr>
              <w:ind w:right="-7"/>
              <w:jc w:val="both"/>
              <w:rPr>
                <w:rFonts w:ascii="Times New Roman" w:hAnsi="Times New Roman" w:eastAsia="Times New Roman" w:cs="Times New Roman"/>
              </w:rPr>
            </w:pPr>
            <w:r>
              <w:rPr>
                <w:rFonts w:ascii="Times New Roman" w:hAnsi="Times New Roman" w:eastAsia="Times New Roman" w:cs="Times New Roman"/>
                <w:b/>
                <w:bCs/>
                <w:color w:val="000000"/>
              </w:rPr>
              <w:t>Kategori</w:t>
            </w:r>
          </w:p>
        </w:tc>
        <w:tc>
          <w:tcPr>
            <w:tcW w:w="3686" w:type="dxa"/>
            <w:tcBorders>
              <w:top w:val="single" w:color="BFBFBF" w:sz="4" w:space="0"/>
              <w:left w:val="single" w:color="BFBFBF" w:sz="4" w:space="0"/>
              <w:bottom w:val="single" w:color="BFBFBF" w:sz="4" w:space="0"/>
              <w:right w:val="single" w:color="BFBFBF" w:sz="4" w:space="0"/>
            </w:tcBorders>
            <w:shd w:val="clear" w:color="auto" w:fill="D9D9D9"/>
            <w:tcMar>
              <w:top w:w="0" w:type="dxa"/>
              <w:left w:w="115" w:type="dxa"/>
              <w:bottom w:w="0" w:type="dxa"/>
              <w:right w:w="0" w:type="dxa"/>
            </w:tcMar>
          </w:tcPr>
          <w:p w14:paraId="0436AC66">
            <w:pPr>
              <w:ind w:right="-7"/>
              <w:jc w:val="both"/>
              <w:rPr>
                <w:rFonts w:ascii="Times New Roman" w:hAnsi="Times New Roman" w:eastAsia="Times New Roman" w:cs="Times New Roman"/>
              </w:rPr>
            </w:pPr>
            <w:r>
              <w:rPr>
                <w:rFonts w:ascii="Times New Roman" w:hAnsi="Times New Roman" w:eastAsia="Times New Roman" w:cs="Times New Roman"/>
                <w:b/>
                <w:bCs/>
                <w:color w:val="000000"/>
              </w:rPr>
              <w:t>Hadiah</w:t>
            </w:r>
          </w:p>
        </w:tc>
      </w:tr>
      <w:tr w14:paraId="26E8AEF2">
        <w:tblPrEx>
          <w:tblCellMar>
            <w:top w:w="15" w:type="dxa"/>
            <w:left w:w="15" w:type="dxa"/>
            <w:bottom w:w="15" w:type="dxa"/>
            <w:right w:w="15" w:type="dxa"/>
          </w:tblCellMar>
        </w:tblPrEx>
        <w:trPr>
          <w:trHeight w:val="324" w:hRule="atLeast"/>
        </w:trPr>
        <w:tc>
          <w:tcPr>
            <w:tcW w:w="2689" w:type="dxa"/>
            <w:vMerge w:val="restart"/>
            <w:tcBorders>
              <w:top w:val="single" w:color="BFBFBF" w:sz="4" w:space="0"/>
              <w:left w:val="single" w:color="BFBFBF" w:sz="4" w:space="0"/>
              <w:right w:val="single" w:color="BFBFBF" w:sz="4" w:space="0"/>
            </w:tcBorders>
            <w:tcMar>
              <w:top w:w="0" w:type="dxa"/>
              <w:left w:w="115" w:type="dxa"/>
              <w:bottom w:w="0" w:type="dxa"/>
              <w:right w:w="0" w:type="dxa"/>
            </w:tcMar>
            <w:vAlign w:val="center"/>
          </w:tcPr>
          <w:p w14:paraId="1EB1B14E">
            <w:pPr>
              <w:ind w:right="-7"/>
              <w:jc w:val="center"/>
              <w:rPr>
                <w:rFonts w:ascii="Times New Roman" w:hAnsi="Times New Roman" w:eastAsia="Times New Roman" w:cs="Times New Roman"/>
              </w:rPr>
            </w:pPr>
            <w:r>
              <w:rPr>
                <w:rFonts w:ascii="Times New Roman" w:hAnsi="Times New Roman" w:eastAsia="Times New Roman" w:cs="Times New Roman"/>
                <w:color w:val="000000"/>
              </w:rPr>
              <w:t>Anugerah ISES Jabatan Pendaftar</w:t>
            </w:r>
          </w:p>
        </w:tc>
        <w:tc>
          <w:tcPr>
            <w:tcW w:w="1889" w:type="dxa"/>
            <w:tcBorders>
              <w:top w:val="single" w:color="BFBFBF" w:sz="4" w:space="0"/>
              <w:left w:val="single" w:color="BFBFBF" w:sz="4" w:space="0"/>
              <w:bottom w:val="single" w:color="BFBFBF" w:sz="4" w:space="0"/>
              <w:right w:val="single" w:color="BFBFBF" w:sz="4" w:space="0"/>
            </w:tcBorders>
            <w:tcMar>
              <w:top w:w="0" w:type="dxa"/>
              <w:left w:w="115" w:type="dxa"/>
              <w:bottom w:w="0" w:type="dxa"/>
              <w:right w:w="0" w:type="dxa"/>
            </w:tcMar>
            <w:vAlign w:val="center"/>
          </w:tcPr>
          <w:p w14:paraId="6174D207">
            <w:pPr>
              <w:ind w:right="-7"/>
              <w:jc w:val="center"/>
              <w:rPr>
                <w:rFonts w:ascii="Times New Roman" w:hAnsi="Times New Roman" w:eastAsia="Times New Roman" w:cs="Times New Roman"/>
                <w:color w:val="000000"/>
              </w:rPr>
            </w:pPr>
            <w:r>
              <w:rPr>
                <w:rFonts w:ascii="Times New Roman" w:hAnsi="Times New Roman" w:eastAsia="Times New Roman" w:cs="Times New Roman"/>
                <w:color w:val="000000"/>
              </w:rPr>
              <w:t>PPP</w:t>
            </w:r>
          </w:p>
          <w:p w14:paraId="6E4EDAAA">
            <w:pPr>
              <w:ind w:right="-7"/>
              <w:jc w:val="center"/>
              <w:rPr>
                <w:rFonts w:ascii="Times New Roman" w:hAnsi="Times New Roman" w:eastAsia="Times New Roman" w:cs="Times New Roman"/>
              </w:rPr>
            </w:pPr>
          </w:p>
        </w:tc>
        <w:tc>
          <w:tcPr>
            <w:tcW w:w="3686" w:type="dxa"/>
            <w:tcBorders>
              <w:top w:val="single" w:color="BFBFBF" w:sz="4" w:space="0"/>
              <w:left w:val="single" w:color="BFBFBF" w:sz="4" w:space="0"/>
              <w:bottom w:val="single" w:color="BFBFBF" w:sz="4" w:space="0"/>
              <w:right w:val="single" w:color="BFBFBF" w:sz="4" w:space="0"/>
            </w:tcBorders>
            <w:tcMar>
              <w:top w:w="0" w:type="dxa"/>
              <w:left w:w="115" w:type="dxa"/>
              <w:bottom w:w="0" w:type="dxa"/>
              <w:right w:w="0" w:type="dxa"/>
            </w:tcMar>
            <w:vAlign w:val="center"/>
          </w:tcPr>
          <w:p w14:paraId="6227AB6F">
            <w:pPr>
              <w:ind w:right="-7"/>
              <w:jc w:val="center"/>
              <w:rPr>
                <w:rFonts w:ascii="Times New Roman" w:hAnsi="Times New Roman" w:eastAsia="Times New Roman" w:cs="Times New Roman"/>
              </w:rPr>
            </w:pPr>
            <w:r>
              <w:rPr>
                <w:rFonts w:ascii="Times New Roman" w:hAnsi="Times New Roman" w:eastAsia="Times New Roman" w:cs="Times New Roman"/>
              </w:rPr>
              <w:t>RM100.00 dan sijil</w:t>
            </w:r>
          </w:p>
        </w:tc>
      </w:tr>
      <w:tr w14:paraId="753C9F7C">
        <w:tblPrEx>
          <w:tblCellMar>
            <w:top w:w="15" w:type="dxa"/>
            <w:left w:w="15" w:type="dxa"/>
            <w:bottom w:w="15" w:type="dxa"/>
            <w:right w:w="15" w:type="dxa"/>
          </w:tblCellMar>
        </w:tblPrEx>
        <w:trPr>
          <w:trHeight w:val="70" w:hRule="atLeast"/>
        </w:trPr>
        <w:tc>
          <w:tcPr>
            <w:tcW w:w="2689" w:type="dxa"/>
            <w:vMerge w:val="continue"/>
            <w:tcBorders>
              <w:left w:val="single" w:color="BFBFBF" w:sz="4" w:space="0"/>
              <w:bottom w:val="single" w:color="BFBFBF" w:sz="4" w:space="0"/>
              <w:right w:val="single" w:color="BFBFBF" w:sz="4" w:space="0"/>
            </w:tcBorders>
            <w:tcMar>
              <w:top w:w="0" w:type="dxa"/>
              <w:left w:w="115" w:type="dxa"/>
              <w:bottom w:w="0" w:type="dxa"/>
              <w:right w:w="0" w:type="dxa"/>
            </w:tcMar>
            <w:vAlign w:val="center"/>
          </w:tcPr>
          <w:p w14:paraId="377BDB83">
            <w:pPr>
              <w:jc w:val="center"/>
              <w:rPr>
                <w:rFonts w:ascii="Times New Roman" w:hAnsi="Times New Roman" w:eastAsia="Times New Roman" w:cs="Times New Roman"/>
              </w:rPr>
            </w:pPr>
          </w:p>
        </w:tc>
        <w:tc>
          <w:tcPr>
            <w:tcW w:w="1889" w:type="dxa"/>
            <w:tcBorders>
              <w:top w:val="single" w:color="BFBFBF" w:sz="4" w:space="0"/>
              <w:left w:val="single" w:color="BFBFBF" w:sz="4" w:space="0"/>
              <w:bottom w:val="single" w:color="BFBFBF" w:sz="4" w:space="0"/>
              <w:right w:val="single" w:color="BFBFBF" w:sz="4" w:space="0"/>
            </w:tcBorders>
            <w:tcMar>
              <w:top w:w="0" w:type="dxa"/>
              <w:left w:w="115" w:type="dxa"/>
              <w:bottom w:w="0" w:type="dxa"/>
              <w:right w:w="0" w:type="dxa"/>
            </w:tcMar>
            <w:vAlign w:val="center"/>
          </w:tcPr>
          <w:p w14:paraId="25A1020A">
            <w:pPr>
              <w:jc w:val="center"/>
              <w:rPr>
                <w:rFonts w:ascii="Times New Roman" w:hAnsi="Times New Roman" w:eastAsia="Times New Roman" w:cs="Times New Roman"/>
              </w:rPr>
            </w:pPr>
            <w:r>
              <w:rPr>
                <w:rFonts w:ascii="Times New Roman" w:hAnsi="Times New Roman" w:eastAsia="Times New Roman" w:cs="Times New Roman"/>
                <w:color w:val="000000"/>
              </w:rPr>
              <w:t>Sokongan</w:t>
            </w:r>
          </w:p>
        </w:tc>
        <w:tc>
          <w:tcPr>
            <w:tcW w:w="3686" w:type="dxa"/>
            <w:tcBorders>
              <w:top w:val="single" w:color="BFBFBF" w:sz="4" w:space="0"/>
              <w:left w:val="single" w:color="BFBFBF" w:sz="4" w:space="0"/>
              <w:bottom w:val="single" w:color="BFBFBF" w:sz="4" w:space="0"/>
              <w:right w:val="single" w:color="BFBFBF" w:sz="4" w:space="0"/>
            </w:tcBorders>
            <w:tcMar>
              <w:top w:w="0" w:type="dxa"/>
              <w:left w:w="115" w:type="dxa"/>
              <w:bottom w:w="0" w:type="dxa"/>
              <w:right w:w="0" w:type="dxa"/>
            </w:tcMar>
            <w:vAlign w:val="center"/>
          </w:tcPr>
          <w:p w14:paraId="2CD7FE1E">
            <w:pPr>
              <w:ind w:right="-7"/>
              <w:jc w:val="center"/>
              <w:rPr>
                <w:rFonts w:ascii="Times New Roman" w:hAnsi="Times New Roman" w:eastAsia="Times New Roman" w:cs="Times New Roman"/>
              </w:rPr>
            </w:pPr>
            <w:r>
              <w:rPr>
                <w:rFonts w:ascii="Times New Roman" w:hAnsi="Times New Roman" w:eastAsia="Times New Roman" w:cs="Times New Roman"/>
              </w:rPr>
              <w:t>RM100.00 dan sijil</w:t>
            </w:r>
          </w:p>
        </w:tc>
      </w:tr>
    </w:tbl>
    <w:p w14:paraId="2DBBB79A">
      <w:pPr>
        <w:ind w:right="-7"/>
        <w:jc w:val="both"/>
        <w:rPr>
          <w:rFonts w:ascii="Times New Roman" w:hAnsi="Times New Roman" w:eastAsia="Times New Roman" w:cs="Times New Roman"/>
          <w:b/>
          <w:bCs/>
          <w:color w:val="000000" w:themeColor="text1"/>
          <w14:textFill>
            <w14:solidFill>
              <w14:schemeClr w14:val="tx1"/>
            </w14:solidFill>
          </w14:textFill>
        </w:rPr>
      </w:pPr>
    </w:p>
    <w:p w14:paraId="53459FCE">
      <w:pPr>
        <w:ind w:right="-7"/>
        <w:jc w:val="both"/>
        <w:rPr>
          <w:rFonts w:ascii="Times New Roman" w:hAnsi="Times New Roman" w:eastAsia="Times New Roman" w:cs="Times New Roman"/>
          <w:b/>
          <w:bCs/>
          <w:color w:val="000000" w:themeColor="text1"/>
          <w14:textFill>
            <w14:solidFill>
              <w14:schemeClr w14:val="tx1"/>
            </w14:solidFill>
          </w14:textFill>
        </w:rPr>
      </w:pPr>
    </w:p>
    <w:p w14:paraId="77FC393E">
      <w:pPr>
        <w:ind w:right="-7"/>
        <w:jc w:val="both"/>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b/>
          <w:bCs/>
          <w:color w:val="000000" w:themeColor="text1"/>
          <w14:textFill>
            <w14:solidFill>
              <w14:schemeClr w14:val="tx1"/>
            </w14:solidFill>
          </w14:textFill>
        </w:rPr>
        <w:t>7.0</w:t>
      </w:r>
      <w:r>
        <w:rPr>
          <w:rFonts w:ascii="Times New Roman" w:hAnsi="Times New Roman" w:eastAsia="Times New Roman" w:cs="Times New Roman"/>
          <w:b/>
          <w:bCs/>
          <w:color w:val="000000" w:themeColor="text1"/>
          <w14:textFill>
            <w14:solidFill>
              <w14:schemeClr w14:val="tx1"/>
            </w14:solidFill>
          </w14:textFill>
        </w:rPr>
        <w:tab/>
      </w:r>
      <w:r>
        <w:rPr>
          <w:rFonts w:ascii="Times New Roman" w:hAnsi="Times New Roman" w:eastAsia="Times New Roman" w:cs="Times New Roman"/>
          <w:b/>
          <w:bCs/>
          <w:color w:val="000000" w:themeColor="text1"/>
          <w14:textFill>
            <w14:solidFill>
              <w14:schemeClr w14:val="tx1"/>
            </w14:solidFill>
          </w14:textFill>
        </w:rPr>
        <w:t>KAEDAH PENILAIAN DAN PEMARKAHAN</w:t>
      </w:r>
    </w:p>
    <w:p w14:paraId="385A62AE">
      <w:pPr>
        <w:ind w:right="-7" w:firstLine="720"/>
        <w:jc w:val="both"/>
        <w:rPr>
          <w:rFonts w:ascii="Times New Roman" w:hAnsi="Times New Roman" w:eastAsia="Times New Roman" w:cs="Times New Roman"/>
          <w:b/>
          <w:bCs/>
          <w:color w:val="000000" w:themeColor="text1"/>
          <w14:textFill>
            <w14:solidFill>
              <w14:schemeClr w14:val="tx1"/>
            </w14:solidFill>
          </w14:textFill>
        </w:rPr>
      </w:pPr>
    </w:p>
    <w:p w14:paraId="46E3C4AB">
      <w:pPr>
        <w:pStyle w:val="11"/>
        <w:numPr>
          <w:ilvl w:val="1"/>
          <w:numId w:val="5"/>
        </w:numPr>
        <w:ind w:right="-7"/>
        <w:jc w:val="both"/>
        <w:rPr>
          <w:rFonts w:ascii="Times New Roman" w:hAnsi="Times New Roman" w:eastAsia="Times New Roman" w:cs="Times New Roman"/>
          <w:b/>
          <w:bCs/>
        </w:rPr>
      </w:pPr>
      <w:r>
        <w:rPr>
          <w:rFonts w:ascii="Times New Roman" w:hAnsi="Times New Roman" w:eastAsia="Times New Roman" w:cs="Times New Roman"/>
          <w:b/>
          <w:bCs/>
        </w:rPr>
        <w:t>Kaedah Penilaian</w:t>
      </w:r>
    </w:p>
    <w:p w14:paraId="580608AA">
      <w:pPr>
        <w:pStyle w:val="5"/>
        <w:numPr>
          <w:ilvl w:val="2"/>
          <w:numId w:val="5"/>
        </w:numPr>
        <w:spacing w:before="144" w:line="218" w:lineRule="auto"/>
        <w:ind w:right="-330"/>
        <w:jc w:val="both"/>
        <w:rPr>
          <w:rFonts w:ascii="Times New Roman" w:hAnsi="Times New Roman"/>
          <w:sz w:val="22"/>
          <w:szCs w:val="22"/>
        </w:rPr>
      </w:pPr>
      <w:r>
        <w:rPr>
          <w:rFonts w:ascii="Times New Roman" w:hAnsi="Times New Roman"/>
          <w:sz w:val="22"/>
          <w:szCs w:val="22"/>
        </w:rPr>
        <w:t xml:space="preserve">Semua staf  daripada semua kumpulan skim perkhidmatan yang sedia ada di Jabatan Pendaftar adalah layak untuk menerima Anugerah ISES Jabatan Pendaftar. </w:t>
      </w:r>
    </w:p>
    <w:p w14:paraId="048BD238">
      <w:pPr>
        <w:pStyle w:val="5"/>
        <w:numPr>
          <w:ilvl w:val="2"/>
          <w:numId w:val="5"/>
        </w:numPr>
        <w:spacing w:before="144" w:line="218" w:lineRule="auto"/>
        <w:ind w:right="-330"/>
        <w:jc w:val="both"/>
        <w:rPr>
          <w:rFonts w:ascii="Times New Roman" w:hAnsi="Times New Roman"/>
          <w:sz w:val="22"/>
          <w:szCs w:val="22"/>
        </w:rPr>
      </w:pPr>
      <w:r>
        <w:rPr>
          <w:rFonts w:ascii="Times New Roman" w:hAnsi="Times New Roman"/>
          <w:sz w:val="22"/>
          <w:szCs w:val="22"/>
        </w:rPr>
        <w:t xml:space="preserve">Semua syarat pencalonan adalah sama seperti pada perkara 5.0 di atas.  </w:t>
      </w:r>
    </w:p>
    <w:p w14:paraId="208EB6E3">
      <w:pPr>
        <w:pStyle w:val="5"/>
        <w:numPr>
          <w:ilvl w:val="2"/>
          <w:numId w:val="5"/>
        </w:numPr>
        <w:spacing w:before="144" w:line="218" w:lineRule="auto"/>
        <w:ind w:right="-23"/>
        <w:jc w:val="both"/>
        <w:rPr>
          <w:rFonts w:ascii="Times New Roman" w:hAnsi="Times New Roman"/>
          <w:sz w:val="22"/>
          <w:szCs w:val="22"/>
        </w:rPr>
      </w:pPr>
      <w:r>
        <w:rPr>
          <w:rFonts w:ascii="Times New Roman" w:hAnsi="Times New Roman"/>
          <w:sz w:val="22"/>
          <w:szCs w:val="22"/>
        </w:rPr>
        <w:t xml:space="preserve">Calon yang diperakukan oleh Ketua Bahagian, akan dikemukakan kepada Urusetia Anugerah ISES Jabatan Pendaftar untuk proses seterusnya.  </w:t>
      </w:r>
    </w:p>
    <w:p w14:paraId="44FC670E">
      <w:pPr>
        <w:pStyle w:val="5"/>
        <w:numPr>
          <w:ilvl w:val="2"/>
          <w:numId w:val="5"/>
        </w:numPr>
        <w:spacing w:before="144" w:line="218" w:lineRule="auto"/>
        <w:ind w:right="-23"/>
        <w:jc w:val="both"/>
        <w:rPr>
          <w:rFonts w:ascii="Times New Roman" w:hAnsi="Times New Roman"/>
          <w:sz w:val="22"/>
          <w:szCs w:val="22"/>
        </w:rPr>
      </w:pPr>
      <w:r>
        <w:rPr>
          <w:rFonts w:ascii="Times New Roman" w:hAnsi="Times New Roman"/>
          <w:sz w:val="22"/>
          <w:szCs w:val="22"/>
        </w:rPr>
        <w:t>Calon akan d</w:t>
      </w:r>
      <w:r>
        <w:rPr>
          <w:rFonts w:ascii="Times New Roman" w:hAnsi="Times New Roman" w:eastAsia="Times New Roman"/>
          <w:sz w:val="22"/>
          <w:szCs w:val="22"/>
        </w:rPr>
        <w:t>iperakukan dan dinilai oleh Panel Penilai di dalam Mesyuarat Panel Penilai Anugerah ISES Jabatan Pendaftar berdasarkan borang pencalonan dan bukti yang dikemukakan.</w:t>
      </w:r>
    </w:p>
    <w:p w14:paraId="7526DC13">
      <w:pPr>
        <w:pStyle w:val="5"/>
        <w:spacing w:before="144" w:line="218" w:lineRule="auto"/>
        <w:ind w:left="2158" w:right="-330" w:hanging="740"/>
        <w:jc w:val="both"/>
        <w:rPr>
          <w:rFonts w:ascii="Times New Roman" w:hAnsi="Times New Roman"/>
          <w:sz w:val="22"/>
          <w:szCs w:val="22"/>
        </w:rPr>
      </w:pPr>
    </w:p>
    <w:p w14:paraId="50D4CF01">
      <w:pPr>
        <w:pStyle w:val="5"/>
        <w:spacing w:before="144" w:line="218" w:lineRule="auto"/>
        <w:ind w:left="720" w:right="324"/>
        <w:jc w:val="both"/>
        <w:rPr>
          <w:rFonts w:ascii="Times New Roman" w:hAnsi="Times New Roman"/>
          <w:color w:val="000000" w:themeColor="text1"/>
          <w:sz w:val="22"/>
          <w:szCs w:val="22"/>
          <w14:textFill>
            <w14:solidFill>
              <w14:schemeClr w14:val="tx1"/>
            </w14:solidFill>
          </w14:textFill>
        </w:rPr>
      </w:pPr>
    </w:p>
    <w:p w14:paraId="5843F8CC">
      <w:pPr>
        <w:ind w:right="-7" w:firstLine="720"/>
        <w:jc w:val="both"/>
        <w:rPr>
          <w:rFonts w:ascii="Times New Roman" w:hAnsi="Times New Roman" w:eastAsia="Times New Roman" w:cs="Times New Roman"/>
        </w:rPr>
      </w:pPr>
      <w:r>
        <w:rPr>
          <w:rFonts w:ascii="Times New Roman" w:hAnsi="Times New Roman" w:eastAsia="Times New Roman" w:cs="Times New Roman"/>
          <w:b/>
          <w:bCs/>
          <w:color w:val="000000"/>
        </w:rPr>
        <w:t>7.2</w:t>
      </w:r>
      <w:r>
        <w:rPr>
          <w:rFonts w:ascii="Times New Roman" w:hAnsi="Times New Roman" w:eastAsia="Times New Roman" w:cs="Times New Roman"/>
          <w:b/>
          <w:bCs/>
          <w:color w:val="000000"/>
        </w:rPr>
        <w:tab/>
      </w:r>
      <w:r>
        <w:rPr>
          <w:rFonts w:ascii="Times New Roman" w:hAnsi="Times New Roman" w:eastAsia="Times New Roman" w:cs="Times New Roman"/>
          <w:b/>
          <w:bCs/>
          <w:color w:val="000000"/>
        </w:rPr>
        <w:t>Kaedah Pemarkahan</w:t>
      </w:r>
    </w:p>
    <w:p w14:paraId="596379C9">
      <w:pPr>
        <w:pStyle w:val="8"/>
        <w:spacing w:beforeAutospacing="0" w:after="0" w:afterAutospacing="0"/>
        <w:ind w:left="144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Kaedah pemarkahan adalah berdasarkan kepada markah yang diberikan kepada setiap elemen ISES yang dinilai  bagi setiap calon seperti pada borang di bawah:seperti di Lampiran.</w:t>
      </w:r>
    </w:p>
    <w:p w14:paraId="2283E6C4">
      <w:pPr>
        <w:jc w:val="both"/>
        <w:rPr>
          <w:rFonts w:ascii="Times New Roman" w:hAnsi="Times New Roman" w:eastAsia="Times New Roman" w:cs="Times New Roman"/>
        </w:rPr>
      </w:pPr>
    </w:p>
    <w:p w14:paraId="70AF82A5">
      <w:pPr>
        <w:jc w:val="both"/>
        <w:rPr>
          <w:rFonts w:ascii="Times New Roman" w:hAnsi="Times New Roman" w:eastAsia="Times New Roman" w:cs="Times New Roman"/>
          <w:color w:val="000000" w:themeColor="text1"/>
          <w14:textFill>
            <w14:solidFill>
              <w14:schemeClr w14:val="tx1"/>
            </w14:solidFill>
          </w14:textFill>
        </w:rPr>
      </w:pPr>
    </w:p>
    <w:p w14:paraId="422112C6">
      <w:pPr>
        <w:jc w:val="both"/>
        <w:rPr>
          <w:rFonts w:ascii="Times New Roman" w:hAnsi="Times New Roman" w:eastAsia="Times New Roman" w:cs="Times New Roman"/>
          <w:color w:val="000000" w:themeColor="text1"/>
          <w14:textFill>
            <w14:solidFill>
              <w14:schemeClr w14:val="tx1"/>
            </w14:solidFill>
          </w14:textFill>
        </w:rPr>
      </w:pPr>
    </w:p>
    <w:p w14:paraId="0C3FF9E4">
      <w:pPr>
        <w:jc w:val="both"/>
        <w:rPr>
          <w:rFonts w:ascii="Times New Roman" w:hAnsi="Times New Roman" w:eastAsia="Times New Roman" w:cs="Times New Roman"/>
          <w:color w:val="000000" w:themeColor="text1"/>
          <w14:textFill>
            <w14:solidFill>
              <w14:schemeClr w14:val="tx1"/>
            </w14:solidFill>
          </w14:textFill>
        </w:rPr>
      </w:pPr>
    </w:p>
    <w:p w14:paraId="100E89EB">
      <w:pPr>
        <w:jc w:val="both"/>
        <w:rPr>
          <w:rFonts w:ascii="Times New Roman" w:hAnsi="Times New Roman" w:eastAsia="Times New Roman" w:cs="Times New Roman"/>
          <w:color w:val="000000" w:themeColor="text1"/>
          <w14:textFill>
            <w14:solidFill>
              <w14:schemeClr w14:val="tx1"/>
            </w14:solidFill>
          </w14:textFill>
        </w:rPr>
      </w:pPr>
    </w:p>
    <w:p w14:paraId="32604EF1">
      <w:pPr>
        <w:ind w:right="-7" w:firstLine="720"/>
        <w:jc w:val="both"/>
        <w:rPr>
          <w:rFonts w:ascii="Times New Roman" w:hAnsi="Times New Roman" w:cs="Times New Roman"/>
          <w:color w:val="000000" w:themeColor="text1"/>
          <w14:textFill>
            <w14:solidFill>
              <w14:schemeClr w14:val="tx1"/>
            </w14:solidFill>
          </w14:textFill>
        </w:rPr>
      </w:pPr>
    </w:p>
    <w:p w14:paraId="5E42DBAB">
      <w:pPr>
        <w:jc w:val="both"/>
        <w:rPr>
          <w:rFonts w:ascii="Times New Roman" w:hAnsi="Times New Roman" w:cs="Times New Roman"/>
          <w:b/>
          <w:bCs/>
          <w:lang w:val="en-US"/>
        </w:rPr>
      </w:pPr>
    </w:p>
    <w:p w14:paraId="43397AAD">
      <w:pPr>
        <w:jc w:val="both"/>
        <w:rPr>
          <w:rFonts w:ascii="Times New Roman" w:hAnsi="Times New Roman" w:cs="Times New Roman"/>
          <w:b/>
          <w:bCs/>
          <w:lang w:val="en-US"/>
        </w:rPr>
      </w:pPr>
    </w:p>
    <w:p w14:paraId="5B2F5C5A">
      <w:pPr>
        <w:jc w:val="both"/>
        <w:rPr>
          <w:rFonts w:ascii="Times New Roman" w:hAnsi="Times New Roman" w:cs="Times New Roman"/>
          <w:b/>
          <w:bCs/>
          <w:sz w:val="28"/>
          <w:szCs w:val="28"/>
          <w:lang w:val="en-US"/>
        </w:rPr>
      </w:pPr>
    </w:p>
    <w:p w14:paraId="14B39C3A">
      <w:pPr>
        <w:jc w:val="both"/>
        <w:rPr>
          <w:rFonts w:ascii="Times New Roman" w:hAnsi="Times New Roman" w:cs="Times New Roman"/>
          <w:b/>
          <w:bCs/>
          <w:sz w:val="28"/>
          <w:szCs w:val="28"/>
          <w:lang w:val="en-US"/>
        </w:rPr>
      </w:pPr>
    </w:p>
    <w:p w14:paraId="4E54C04E">
      <w:pPr>
        <w:jc w:val="both"/>
        <w:rPr>
          <w:rFonts w:ascii="Times New Roman" w:hAnsi="Times New Roman" w:cs="Times New Roman"/>
          <w:b/>
          <w:bCs/>
          <w:sz w:val="28"/>
          <w:szCs w:val="28"/>
          <w:lang w:val="en-US"/>
        </w:rPr>
      </w:pPr>
    </w:p>
    <w:p w14:paraId="5B78B9C3">
      <w:pPr>
        <w:jc w:val="both"/>
        <w:rPr>
          <w:rFonts w:ascii="Times New Roman" w:hAnsi="Times New Roman" w:cs="Times New Roman"/>
          <w:b/>
          <w:bCs/>
          <w:sz w:val="28"/>
          <w:szCs w:val="28"/>
          <w:lang w:val="en-US"/>
        </w:rPr>
      </w:pPr>
    </w:p>
    <w:p w14:paraId="43A36967">
      <w:pPr>
        <w:jc w:val="both"/>
        <w:rPr>
          <w:rFonts w:ascii="Times New Roman" w:hAnsi="Times New Roman" w:cs="Times New Roman"/>
          <w:b/>
          <w:bCs/>
          <w:sz w:val="28"/>
          <w:szCs w:val="28"/>
          <w:lang w:val="en-US"/>
        </w:rPr>
      </w:pPr>
    </w:p>
    <w:p w14:paraId="09428356">
      <w:pPr>
        <w:jc w:val="both"/>
        <w:rPr>
          <w:rFonts w:ascii="Times New Roman" w:hAnsi="Times New Roman" w:cs="Times New Roman"/>
          <w:b/>
          <w:bCs/>
          <w:sz w:val="28"/>
          <w:szCs w:val="28"/>
          <w:lang w:val="en-US"/>
        </w:rPr>
      </w:pPr>
    </w:p>
    <w:p w14:paraId="560FBDFA">
      <w:pPr>
        <w:jc w:val="both"/>
        <w:rPr>
          <w:rFonts w:ascii="Times New Roman" w:hAnsi="Times New Roman" w:cs="Times New Roman"/>
          <w:b/>
          <w:bCs/>
          <w:sz w:val="28"/>
          <w:szCs w:val="28"/>
          <w:lang w:val="en-US"/>
        </w:rPr>
      </w:pPr>
    </w:p>
    <w:p w14:paraId="218C4A86">
      <w:pPr>
        <w:jc w:val="both"/>
        <w:rPr>
          <w:rFonts w:ascii="Times New Roman" w:hAnsi="Times New Roman" w:cs="Times New Roman"/>
          <w:b/>
          <w:bCs/>
          <w:sz w:val="28"/>
          <w:szCs w:val="28"/>
          <w:lang w:val="en-US"/>
        </w:rPr>
      </w:pPr>
    </w:p>
    <w:p w14:paraId="17DFE4E8">
      <w:pPr>
        <w:jc w:val="both"/>
        <w:rPr>
          <w:rFonts w:ascii="Times New Roman" w:hAnsi="Times New Roman" w:cs="Times New Roman"/>
          <w:b/>
          <w:bCs/>
          <w:lang w:val="en-US"/>
        </w:rPr>
      </w:pPr>
      <w:r>
        <w:rPr>
          <w:rFonts w:ascii="Times New Roman" w:hAnsi="Times New Roman" w:cs="Times New Roman"/>
          <w:b/>
          <w:bCs/>
          <w:lang w:val="en-US"/>
        </w:rPr>
        <w:t>BORANG PENCALONAN</w:t>
      </w:r>
    </w:p>
    <w:p w14:paraId="035D4877">
      <w:pPr>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ANUGERAH ISES JABATAN PENDAFTAR </w:t>
      </w:r>
    </w:p>
    <w:p w14:paraId="1B0EB873">
      <w:pPr>
        <w:spacing w:after="0" w:line="240" w:lineRule="auto"/>
        <w:jc w:val="both"/>
        <w:rPr>
          <w:rFonts w:ascii="Times New Roman" w:hAnsi="Times New Roman" w:cs="Times New Roman"/>
          <w:b/>
          <w:bCs/>
          <w:lang w:val="en-US"/>
        </w:rPr>
      </w:pPr>
      <w:r>
        <w:rPr>
          <w:rFonts w:ascii="Times New Roman" w:hAnsi="Times New Roman" w:cs="Times New Roman"/>
          <w:b/>
          <w:bCs/>
          <w:lang w:val="en-US"/>
        </w:rPr>
        <w:t xml:space="preserve">(INTEGRITY, SUSTAINABILITY, EXCELLENCE, SYNERGY) </w:t>
      </w:r>
    </w:p>
    <w:p w14:paraId="2B4BEC99">
      <w:pPr>
        <w:spacing w:after="0" w:line="240" w:lineRule="auto"/>
        <w:jc w:val="both"/>
        <w:rPr>
          <w:rFonts w:ascii="Times New Roman" w:hAnsi="Times New Roman" w:cs="Times New Roman"/>
          <w:b/>
          <w:bCs/>
          <w:lang w:val="en-US"/>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0"/>
        <w:gridCol w:w="4636"/>
      </w:tblGrid>
      <w:tr w14:paraId="0F9C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9016" w:type="dxa"/>
            <w:gridSpan w:val="2"/>
            <w:shd w:val="clear" w:color="auto" w:fill="D8D8D8" w:themeFill="background1" w:themeFillShade="D9"/>
          </w:tcPr>
          <w:p w14:paraId="4CF93611">
            <w:pPr>
              <w:spacing w:after="0" w:line="240" w:lineRule="auto"/>
              <w:jc w:val="both"/>
              <w:rPr>
                <w:rFonts w:ascii="Times New Roman" w:hAnsi="Times New Roman" w:cs="Times New Roman"/>
                <w:b/>
                <w:bCs/>
                <w:lang w:val="en-US"/>
              </w:rPr>
            </w:pPr>
            <w:r>
              <w:rPr>
                <w:rFonts w:ascii="Times New Roman" w:hAnsi="Times New Roman" w:cs="Times New Roman"/>
                <w:b/>
                <w:bCs/>
                <w:lang w:val="en-US"/>
              </w:rPr>
              <w:t>MAKLUMAT CALON:</w:t>
            </w:r>
          </w:p>
        </w:tc>
      </w:tr>
      <w:tr w14:paraId="7953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gridSpan w:val="2"/>
          </w:tcPr>
          <w:p w14:paraId="708F10E5">
            <w:pPr>
              <w:spacing w:after="0" w:line="240" w:lineRule="auto"/>
              <w:jc w:val="both"/>
              <w:rPr>
                <w:rFonts w:ascii="Times New Roman" w:hAnsi="Times New Roman" w:cs="Times New Roman"/>
                <w:lang w:val="en-US"/>
              </w:rPr>
            </w:pPr>
          </w:p>
          <w:p w14:paraId="3B8827FD">
            <w:pPr>
              <w:spacing w:after="0" w:line="240" w:lineRule="auto"/>
              <w:jc w:val="both"/>
              <w:rPr>
                <w:rFonts w:ascii="Times New Roman" w:hAnsi="Times New Roman" w:cs="Times New Roman"/>
                <w:lang w:val="en-US"/>
              </w:rPr>
            </w:pPr>
            <w:r>
              <w:rPr>
                <w:rFonts w:ascii="Times New Roman" w:hAnsi="Times New Roman" w:cs="Times New Roman"/>
                <w:lang w:val="en-US"/>
              </w:rPr>
              <w:t>Nama: __________________________________________________________________________</w:t>
            </w:r>
          </w:p>
          <w:p w14:paraId="7172E60E">
            <w:pPr>
              <w:spacing w:after="0" w:line="240" w:lineRule="auto"/>
              <w:jc w:val="both"/>
              <w:rPr>
                <w:rFonts w:ascii="Times New Roman" w:hAnsi="Times New Roman" w:cs="Times New Roman"/>
                <w:lang w:val="en-US"/>
              </w:rPr>
            </w:pPr>
          </w:p>
          <w:p w14:paraId="5FF09C6C">
            <w:pPr>
              <w:spacing w:after="0" w:line="240" w:lineRule="auto"/>
              <w:jc w:val="both"/>
              <w:rPr>
                <w:rFonts w:ascii="Times New Roman" w:hAnsi="Times New Roman" w:cs="Times New Roman"/>
                <w:lang w:val="en-US"/>
              </w:rPr>
            </w:pPr>
            <w:r>
              <w:rPr>
                <w:rFonts w:ascii="Times New Roman" w:hAnsi="Times New Roman" w:cs="Times New Roman"/>
                <w:lang w:val="en-US"/>
              </w:rPr>
              <w:t>No Pekerja :______________________________________________________________________</w:t>
            </w:r>
          </w:p>
          <w:p w14:paraId="2CADC675">
            <w:pPr>
              <w:spacing w:after="0" w:line="240" w:lineRule="auto"/>
              <w:jc w:val="both"/>
              <w:rPr>
                <w:rFonts w:ascii="Times New Roman" w:hAnsi="Times New Roman" w:cs="Times New Roman"/>
                <w:lang w:val="en-US"/>
              </w:rPr>
            </w:pPr>
          </w:p>
          <w:p w14:paraId="21A34D93">
            <w:pPr>
              <w:spacing w:after="0" w:line="240" w:lineRule="auto"/>
              <w:jc w:val="both"/>
              <w:rPr>
                <w:rFonts w:ascii="Times New Roman" w:hAnsi="Times New Roman" w:cs="Times New Roman"/>
                <w:lang w:val="en-US"/>
              </w:rPr>
            </w:pPr>
            <w:r>
              <w:rPr>
                <w:rFonts w:ascii="Times New Roman" w:hAnsi="Times New Roman" w:cs="Times New Roman"/>
                <w:lang w:val="en-US"/>
              </w:rPr>
              <w:t>Emel:___________________________________________________________________________</w:t>
            </w:r>
          </w:p>
          <w:p w14:paraId="10E3B66E">
            <w:pPr>
              <w:spacing w:after="0" w:line="240" w:lineRule="auto"/>
              <w:jc w:val="both"/>
              <w:rPr>
                <w:rFonts w:ascii="Times New Roman" w:hAnsi="Times New Roman" w:cs="Times New Roman"/>
                <w:lang w:val="en-US"/>
              </w:rPr>
            </w:pPr>
          </w:p>
          <w:p w14:paraId="0ADA4C04">
            <w:pPr>
              <w:spacing w:after="0" w:line="240" w:lineRule="auto"/>
              <w:jc w:val="both"/>
              <w:rPr>
                <w:rFonts w:ascii="Times New Roman" w:hAnsi="Times New Roman" w:cs="Times New Roman"/>
                <w:lang w:val="en-US"/>
              </w:rPr>
            </w:pPr>
            <w:r>
              <w:rPr>
                <w:rFonts w:ascii="Times New Roman" w:hAnsi="Times New Roman" w:cs="Times New Roman"/>
                <w:lang w:val="en-US"/>
              </w:rPr>
              <w:t>No Tel Bimbit : ____________________________________________________________________</w:t>
            </w:r>
          </w:p>
          <w:p w14:paraId="73A2F5D0">
            <w:pPr>
              <w:spacing w:after="0" w:line="240" w:lineRule="auto"/>
              <w:jc w:val="both"/>
              <w:rPr>
                <w:rFonts w:ascii="Times New Roman" w:hAnsi="Times New Roman" w:cs="Times New Roman"/>
                <w:lang w:val="en-US"/>
              </w:rPr>
            </w:pPr>
          </w:p>
          <w:p w14:paraId="4DBD2DE3">
            <w:pPr>
              <w:spacing w:after="0" w:line="240" w:lineRule="auto"/>
              <w:jc w:val="both"/>
              <w:rPr>
                <w:rFonts w:ascii="Times New Roman" w:hAnsi="Times New Roman" w:cs="Times New Roman"/>
                <w:lang w:val="en-US"/>
              </w:rPr>
            </w:pPr>
            <w:r>
              <w:rPr>
                <w:rFonts w:ascii="Times New Roman" w:hAnsi="Times New Roman" w:cs="Times New Roman"/>
                <w:lang w:val="en-US"/>
              </w:rPr>
              <w:t>Jawatan &amp; Gred : __________________________________________________________________</w:t>
            </w:r>
          </w:p>
          <w:p w14:paraId="6D964B15">
            <w:pPr>
              <w:spacing w:after="0" w:line="240" w:lineRule="auto"/>
              <w:jc w:val="both"/>
              <w:rPr>
                <w:rFonts w:ascii="Times New Roman" w:hAnsi="Times New Roman" w:cs="Times New Roman"/>
                <w:lang w:val="en-US"/>
              </w:rPr>
            </w:pPr>
          </w:p>
          <w:p w14:paraId="39CB5ADE">
            <w:pPr>
              <w:spacing w:after="0" w:line="240" w:lineRule="auto"/>
              <w:jc w:val="both"/>
              <w:rPr>
                <w:rFonts w:ascii="Times New Roman" w:hAnsi="Times New Roman" w:cs="Times New Roman"/>
                <w:lang w:val="en-US"/>
              </w:rPr>
            </w:pPr>
            <w:r>
              <w:rPr>
                <w:rFonts w:ascii="Times New Roman" w:hAnsi="Times New Roman" w:cs="Times New Roman"/>
                <w:lang w:val="en-US"/>
              </w:rPr>
              <w:t xml:space="preserve">Bahagian/Seksyen :_______________________________________________________________ </w:t>
            </w:r>
          </w:p>
          <w:p w14:paraId="0A5478EF">
            <w:pPr>
              <w:spacing w:after="0" w:line="240" w:lineRule="auto"/>
              <w:jc w:val="both"/>
              <w:rPr>
                <w:rFonts w:ascii="Times New Roman" w:hAnsi="Times New Roman" w:cs="Times New Roman"/>
                <w:lang w:val="en-US"/>
              </w:rPr>
            </w:pPr>
          </w:p>
          <w:p w14:paraId="4969C267">
            <w:pPr>
              <w:spacing w:after="0" w:line="240" w:lineRule="auto"/>
              <w:jc w:val="both"/>
              <w:rPr>
                <w:rFonts w:ascii="Times New Roman" w:hAnsi="Times New Roman" w:cs="Times New Roman"/>
                <w:lang w:val="en-US"/>
              </w:rPr>
            </w:pPr>
          </w:p>
        </w:tc>
      </w:tr>
      <w:tr w14:paraId="371C0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016" w:type="dxa"/>
            <w:gridSpan w:val="2"/>
            <w:shd w:val="clear" w:color="auto" w:fill="D8D8D8" w:themeFill="background1" w:themeFillShade="D9"/>
          </w:tcPr>
          <w:p w14:paraId="1B62C494">
            <w:pPr>
              <w:spacing w:after="0" w:line="240" w:lineRule="auto"/>
              <w:jc w:val="both"/>
              <w:rPr>
                <w:rFonts w:hint="default" w:ascii="Times New Roman" w:hAnsi="Times New Roman" w:cs="Times New Roman"/>
                <w:b/>
                <w:bCs/>
                <w:lang w:val="en-MY"/>
              </w:rPr>
            </w:pPr>
            <w:r>
              <w:rPr>
                <w:rFonts w:ascii="Times New Roman" w:hAnsi="Times New Roman" w:cs="Times New Roman"/>
                <w:b/>
                <w:bCs/>
                <w:lang w:val="en-US"/>
              </w:rPr>
              <w:t>KRITERIA PENILAIAN:</w:t>
            </w:r>
          </w:p>
        </w:tc>
      </w:tr>
      <w:tr w14:paraId="0B87D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6" w:hRule="atLeast"/>
        </w:trPr>
        <w:tc>
          <w:tcPr>
            <w:tcW w:w="9016" w:type="dxa"/>
            <w:gridSpan w:val="2"/>
          </w:tcPr>
          <w:p w14:paraId="4A9E863F">
            <w:pPr>
              <w:spacing w:after="0" w:line="240" w:lineRule="auto"/>
              <w:jc w:val="both"/>
              <w:rPr>
                <w:rFonts w:ascii="Times New Roman" w:hAnsi="Times New Roman" w:cs="Times New Roman"/>
                <w:lang w:val="en-US"/>
              </w:rPr>
            </w:pPr>
          </w:p>
          <w:p w14:paraId="24F963EE">
            <w:pPr>
              <w:pStyle w:val="11"/>
              <w:numPr>
                <w:ilvl w:val="0"/>
                <w:numId w:val="6"/>
              </w:numPr>
              <w:spacing w:after="0" w:line="240" w:lineRule="auto"/>
              <w:ind w:left="315"/>
              <w:jc w:val="both"/>
              <w:rPr>
                <w:rFonts w:ascii="Times New Roman" w:hAnsi="Times New Roman" w:cs="Times New Roman"/>
                <w:b/>
                <w:lang w:val="en-US"/>
              </w:rPr>
            </w:pPr>
            <w:r>
              <w:rPr>
                <w:rFonts w:ascii="Times New Roman" w:hAnsi="Times New Roman" w:cs="Times New Roman"/>
                <w:b/>
                <w:lang w:val="en-US"/>
              </w:rPr>
              <w:t>INTERGRITI</w:t>
            </w:r>
          </w:p>
          <w:p w14:paraId="3E910C35">
            <w:pPr>
              <w:spacing w:after="0" w:line="240" w:lineRule="auto"/>
              <w:ind w:left="318" w:hanging="318"/>
              <w:jc w:val="both"/>
              <w:rPr>
                <w:rFonts w:ascii="Times New Roman" w:hAnsi="Times New Roman" w:cs="Times New Roman"/>
                <w:lang w:val="en-US"/>
              </w:rPr>
            </w:pPr>
            <w:r>
              <w:rPr>
                <w:rFonts w:ascii="Times New Roman" w:hAnsi="Times New Roman" w:cs="Times New Roman"/>
                <w:lang w:val="en-US"/>
              </w:rPr>
              <w:t xml:space="preserve">      Bagaimana calon menunjukkan nilai</w:t>
            </w:r>
            <w:r>
              <w:rPr>
                <w:rFonts w:ascii="Times New Roman" w:hAnsi="Times New Roman" w:cs="Times New Roman"/>
                <w:color w:val="FF0000"/>
                <w:lang w:val="en-US"/>
              </w:rPr>
              <w:t xml:space="preserve"> </w:t>
            </w:r>
            <w:r>
              <w:rPr>
                <w:rFonts w:ascii="Times New Roman" w:hAnsi="Times New Roman" w:cs="Times New Roman"/>
                <w:b/>
                <w:bCs/>
                <w:lang w:val="en-US"/>
              </w:rPr>
              <w:t>integriti</w:t>
            </w:r>
            <w:r>
              <w:rPr>
                <w:rFonts w:ascii="Times New Roman" w:hAnsi="Times New Roman" w:cs="Times New Roman"/>
                <w:lang w:val="en-US"/>
              </w:rPr>
              <w:t xml:space="preserve"> iaitu telus, jujur dan amanah dalam pekerjaan &amp; kehidupan seharian dan impak yang terhasil daripada sikap tersebut </w:t>
            </w:r>
          </w:p>
          <w:p w14:paraId="083E361D">
            <w:pPr>
              <w:pStyle w:val="11"/>
              <w:spacing w:after="0" w:line="240" w:lineRule="auto"/>
              <w:ind w:left="315"/>
              <w:jc w:val="both"/>
              <w:rPr>
                <w:rFonts w:ascii="Times New Roman" w:hAnsi="Times New Roman" w:cs="Times New Roman"/>
                <w:lang w:val="en-US"/>
              </w:rPr>
            </w:pPr>
          </w:p>
          <w:tbl>
            <w:tblPr>
              <w:tblStyle w:val="10"/>
              <w:tblW w:w="0" w:type="auto"/>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7"/>
              <w:gridCol w:w="4253"/>
            </w:tblGrid>
            <w:tr w14:paraId="62DA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3967" w:type="dxa"/>
                  <w:vAlign w:val="center"/>
                </w:tcPr>
                <w:p w14:paraId="20A2AC70">
                  <w:pPr>
                    <w:spacing w:after="0" w:line="240" w:lineRule="auto"/>
                    <w:jc w:val="center"/>
                    <w:rPr>
                      <w:rFonts w:hint="default" w:ascii="Times New Roman" w:hAnsi="Times New Roman" w:cs="Times New Roman"/>
                      <w:b/>
                      <w:lang w:val="en-MY"/>
                    </w:rPr>
                  </w:pPr>
                  <w:r>
                    <w:rPr>
                      <w:rFonts w:hint="default" w:ascii="Times New Roman" w:hAnsi="Times New Roman" w:cs="Times New Roman"/>
                      <w:b/>
                      <w:lang w:val="en-MY"/>
                    </w:rPr>
                    <w:t>Kriteria Penilaian</w:t>
                  </w:r>
                </w:p>
              </w:tc>
              <w:tc>
                <w:tcPr>
                  <w:tcW w:w="4253" w:type="dxa"/>
                  <w:vAlign w:val="center"/>
                </w:tcPr>
                <w:p w14:paraId="1BBDFE89">
                  <w:pPr>
                    <w:pStyle w:val="11"/>
                    <w:spacing w:after="0" w:line="240" w:lineRule="auto"/>
                    <w:ind w:left="0"/>
                    <w:jc w:val="center"/>
                    <w:rPr>
                      <w:rFonts w:hint="default" w:ascii="Times New Roman" w:hAnsi="Times New Roman" w:cs="Times New Roman"/>
                      <w:b/>
                      <w:lang w:val="en-MY"/>
                    </w:rPr>
                  </w:pPr>
                  <w:r>
                    <w:rPr>
                      <w:rFonts w:hint="default" w:ascii="Times New Roman" w:hAnsi="Times New Roman" w:cs="Times New Roman"/>
                      <w:b/>
                      <w:lang w:val="en-MY"/>
                    </w:rPr>
                    <w:t>Ulasan Pencadang</w:t>
                  </w:r>
                </w:p>
              </w:tc>
            </w:tr>
            <w:tr w14:paraId="03C7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3967" w:type="dxa"/>
                </w:tcPr>
                <w:p w14:paraId="3192B47D">
                  <w:pPr>
                    <w:pStyle w:val="11"/>
                    <w:numPr>
                      <w:ilvl w:val="0"/>
                      <w:numId w:val="7"/>
                    </w:numPr>
                    <w:spacing w:after="0" w:line="240" w:lineRule="auto"/>
                    <w:ind w:left="458"/>
                    <w:jc w:val="both"/>
                    <w:rPr>
                      <w:rFonts w:ascii="Times New Roman" w:hAnsi="Times New Roman" w:cs="Times New Roman"/>
                      <w:lang w:val="en-US"/>
                    </w:rPr>
                  </w:pPr>
                  <w:r>
                    <w:rPr>
                      <w:rFonts w:ascii="Times New Roman" w:hAnsi="Times New Roman" w:cs="Times New Roman"/>
                      <w:lang w:val="en-US"/>
                    </w:rPr>
                    <w:t>Penyampaian perkhidmatan</w:t>
                  </w:r>
                </w:p>
                <w:p w14:paraId="6422DBF3">
                  <w:pPr>
                    <w:pStyle w:val="11"/>
                    <w:spacing w:after="0" w:line="240" w:lineRule="auto"/>
                    <w:ind w:left="458"/>
                    <w:jc w:val="both"/>
                    <w:rPr>
                      <w:rFonts w:ascii="Times New Roman" w:hAnsi="Times New Roman" w:cs="Times New Roman"/>
                      <w:lang w:val="en-US"/>
                    </w:rPr>
                  </w:pPr>
                </w:p>
                <w:p w14:paraId="285CF07D">
                  <w:pPr>
                    <w:pStyle w:val="11"/>
                    <w:spacing w:after="0" w:line="240" w:lineRule="auto"/>
                    <w:ind w:left="458"/>
                    <w:jc w:val="both"/>
                    <w:rPr>
                      <w:rFonts w:ascii="Times New Roman" w:hAnsi="Times New Roman" w:cs="Times New Roman"/>
                      <w:lang w:val="en-US"/>
                    </w:rPr>
                  </w:pPr>
                </w:p>
              </w:tc>
              <w:tc>
                <w:tcPr>
                  <w:tcW w:w="4253" w:type="dxa"/>
                </w:tcPr>
                <w:p w14:paraId="7E8F447B">
                  <w:pPr>
                    <w:pStyle w:val="11"/>
                    <w:spacing w:after="0" w:line="240" w:lineRule="auto"/>
                    <w:ind w:left="0"/>
                    <w:jc w:val="both"/>
                    <w:rPr>
                      <w:rFonts w:ascii="Times New Roman" w:hAnsi="Times New Roman" w:cs="Times New Roman"/>
                      <w:lang w:val="en-US"/>
                    </w:rPr>
                  </w:pPr>
                </w:p>
                <w:p w14:paraId="7E39C03F">
                  <w:pPr>
                    <w:pStyle w:val="11"/>
                    <w:spacing w:after="0" w:line="240" w:lineRule="auto"/>
                    <w:ind w:left="0"/>
                    <w:jc w:val="both"/>
                    <w:rPr>
                      <w:rFonts w:ascii="Times New Roman" w:hAnsi="Times New Roman" w:cs="Times New Roman"/>
                      <w:lang w:val="en-US"/>
                    </w:rPr>
                  </w:pPr>
                </w:p>
                <w:p w14:paraId="4226D2EE">
                  <w:pPr>
                    <w:pStyle w:val="11"/>
                    <w:spacing w:after="0" w:line="240" w:lineRule="auto"/>
                    <w:ind w:left="0"/>
                    <w:jc w:val="both"/>
                    <w:rPr>
                      <w:rFonts w:ascii="Times New Roman" w:hAnsi="Times New Roman" w:cs="Times New Roman"/>
                      <w:lang w:val="en-US"/>
                    </w:rPr>
                  </w:pPr>
                </w:p>
                <w:p w14:paraId="791137E8">
                  <w:pPr>
                    <w:pStyle w:val="11"/>
                    <w:spacing w:after="0" w:line="240" w:lineRule="auto"/>
                    <w:ind w:left="0"/>
                    <w:jc w:val="both"/>
                    <w:rPr>
                      <w:rFonts w:ascii="Times New Roman" w:hAnsi="Times New Roman" w:cs="Times New Roman"/>
                      <w:lang w:val="en-US"/>
                    </w:rPr>
                  </w:pPr>
                </w:p>
                <w:p w14:paraId="5D74C374">
                  <w:pPr>
                    <w:pStyle w:val="11"/>
                    <w:spacing w:after="0" w:line="240" w:lineRule="auto"/>
                    <w:ind w:left="0"/>
                    <w:jc w:val="both"/>
                    <w:rPr>
                      <w:rFonts w:ascii="Times New Roman" w:hAnsi="Times New Roman" w:cs="Times New Roman"/>
                      <w:lang w:val="en-US"/>
                    </w:rPr>
                  </w:pPr>
                </w:p>
                <w:p w14:paraId="1082C4E1">
                  <w:pPr>
                    <w:pStyle w:val="11"/>
                    <w:spacing w:after="0" w:line="240" w:lineRule="auto"/>
                    <w:ind w:left="0"/>
                    <w:jc w:val="both"/>
                    <w:rPr>
                      <w:rFonts w:ascii="Times New Roman" w:hAnsi="Times New Roman" w:cs="Times New Roman"/>
                      <w:lang w:val="en-US"/>
                    </w:rPr>
                  </w:pPr>
                </w:p>
              </w:tc>
            </w:tr>
            <w:tr w14:paraId="1BB4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3967" w:type="dxa"/>
                </w:tcPr>
                <w:p w14:paraId="1B819AAC">
                  <w:pPr>
                    <w:pStyle w:val="11"/>
                    <w:numPr>
                      <w:ilvl w:val="0"/>
                      <w:numId w:val="7"/>
                    </w:numPr>
                    <w:spacing w:after="0" w:line="240" w:lineRule="auto"/>
                    <w:ind w:left="458"/>
                    <w:jc w:val="both"/>
                    <w:rPr>
                      <w:rFonts w:ascii="Times New Roman" w:hAnsi="Times New Roman" w:cs="Times New Roman"/>
                      <w:lang w:val="en-US"/>
                    </w:rPr>
                  </w:pPr>
                  <w:r>
                    <w:rPr>
                      <w:rFonts w:ascii="Times New Roman" w:hAnsi="Times New Roman" w:cs="Times New Roman"/>
                      <w:lang w:val="en-US"/>
                    </w:rPr>
                    <w:t xml:space="preserve">Disiplin diri dan organisasi </w:t>
                  </w:r>
                </w:p>
                <w:p w14:paraId="561784D6">
                  <w:pPr>
                    <w:pStyle w:val="11"/>
                    <w:spacing w:after="0" w:line="240" w:lineRule="auto"/>
                    <w:ind w:left="458"/>
                    <w:jc w:val="both"/>
                    <w:rPr>
                      <w:rFonts w:ascii="Times New Roman" w:hAnsi="Times New Roman" w:cs="Times New Roman"/>
                      <w:lang w:val="en-US"/>
                    </w:rPr>
                  </w:pPr>
                </w:p>
                <w:p w14:paraId="6D703287">
                  <w:pPr>
                    <w:pStyle w:val="11"/>
                    <w:spacing w:after="0" w:line="240" w:lineRule="auto"/>
                    <w:ind w:left="458"/>
                    <w:jc w:val="both"/>
                    <w:rPr>
                      <w:rFonts w:ascii="Times New Roman" w:hAnsi="Times New Roman" w:cs="Times New Roman"/>
                      <w:lang w:val="en-US"/>
                    </w:rPr>
                  </w:pPr>
                </w:p>
                <w:p w14:paraId="74A6F6BC">
                  <w:pPr>
                    <w:pStyle w:val="11"/>
                    <w:spacing w:after="0" w:line="240" w:lineRule="auto"/>
                    <w:ind w:left="458"/>
                    <w:jc w:val="both"/>
                    <w:rPr>
                      <w:rFonts w:ascii="Times New Roman" w:hAnsi="Times New Roman" w:cs="Times New Roman"/>
                      <w:lang w:val="en-US"/>
                    </w:rPr>
                  </w:pPr>
                </w:p>
                <w:p w14:paraId="12A059E1">
                  <w:pPr>
                    <w:pStyle w:val="11"/>
                    <w:spacing w:after="0" w:line="240" w:lineRule="auto"/>
                    <w:ind w:left="458"/>
                    <w:jc w:val="both"/>
                    <w:rPr>
                      <w:rFonts w:ascii="Times New Roman" w:hAnsi="Times New Roman" w:cs="Times New Roman"/>
                      <w:lang w:val="en-US"/>
                    </w:rPr>
                  </w:pPr>
                </w:p>
                <w:p w14:paraId="5F4FE31A">
                  <w:pPr>
                    <w:spacing w:after="0" w:line="240" w:lineRule="auto"/>
                    <w:jc w:val="both"/>
                    <w:rPr>
                      <w:rFonts w:ascii="Times New Roman" w:hAnsi="Times New Roman" w:cs="Times New Roman"/>
                      <w:lang w:val="en-US"/>
                    </w:rPr>
                  </w:pPr>
                </w:p>
              </w:tc>
              <w:tc>
                <w:tcPr>
                  <w:tcW w:w="4253" w:type="dxa"/>
                </w:tcPr>
                <w:p w14:paraId="05AD80AD">
                  <w:pPr>
                    <w:pStyle w:val="11"/>
                    <w:spacing w:after="0" w:line="240" w:lineRule="auto"/>
                    <w:ind w:left="0"/>
                    <w:jc w:val="both"/>
                    <w:rPr>
                      <w:rFonts w:ascii="Times New Roman" w:hAnsi="Times New Roman" w:cs="Times New Roman"/>
                      <w:lang w:val="en-US"/>
                    </w:rPr>
                  </w:pPr>
                </w:p>
                <w:p w14:paraId="4008486C">
                  <w:pPr>
                    <w:pStyle w:val="11"/>
                    <w:spacing w:after="0" w:line="240" w:lineRule="auto"/>
                    <w:ind w:left="0"/>
                    <w:jc w:val="both"/>
                    <w:rPr>
                      <w:rFonts w:ascii="Times New Roman" w:hAnsi="Times New Roman" w:cs="Times New Roman"/>
                      <w:lang w:val="en-US"/>
                    </w:rPr>
                  </w:pPr>
                </w:p>
                <w:p w14:paraId="5C8C9AC0">
                  <w:pPr>
                    <w:pStyle w:val="11"/>
                    <w:spacing w:after="0" w:line="240" w:lineRule="auto"/>
                    <w:ind w:left="0"/>
                    <w:jc w:val="both"/>
                    <w:rPr>
                      <w:rFonts w:ascii="Times New Roman" w:hAnsi="Times New Roman" w:cs="Times New Roman"/>
                      <w:lang w:val="en-US"/>
                    </w:rPr>
                  </w:pPr>
                </w:p>
                <w:p w14:paraId="0623D1D3">
                  <w:pPr>
                    <w:pStyle w:val="11"/>
                    <w:spacing w:after="0" w:line="240" w:lineRule="auto"/>
                    <w:ind w:left="0"/>
                    <w:jc w:val="both"/>
                    <w:rPr>
                      <w:rFonts w:ascii="Times New Roman" w:hAnsi="Times New Roman" w:cs="Times New Roman"/>
                      <w:lang w:val="en-US"/>
                    </w:rPr>
                  </w:pPr>
                </w:p>
                <w:p w14:paraId="3E79410B">
                  <w:pPr>
                    <w:pStyle w:val="11"/>
                    <w:spacing w:after="0" w:line="240" w:lineRule="auto"/>
                    <w:ind w:left="0"/>
                    <w:jc w:val="both"/>
                    <w:rPr>
                      <w:rFonts w:ascii="Times New Roman" w:hAnsi="Times New Roman" w:cs="Times New Roman"/>
                      <w:lang w:val="en-US"/>
                    </w:rPr>
                  </w:pPr>
                </w:p>
                <w:p w14:paraId="16C842BA">
                  <w:pPr>
                    <w:pStyle w:val="11"/>
                    <w:spacing w:after="0" w:line="240" w:lineRule="auto"/>
                    <w:ind w:left="0"/>
                    <w:jc w:val="both"/>
                    <w:rPr>
                      <w:rFonts w:ascii="Times New Roman" w:hAnsi="Times New Roman" w:cs="Times New Roman"/>
                      <w:lang w:val="en-US"/>
                    </w:rPr>
                  </w:pPr>
                </w:p>
              </w:tc>
            </w:tr>
            <w:tr w14:paraId="5D86F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3967" w:type="dxa"/>
                </w:tcPr>
                <w:p w14:paraId="002654B0">
                  <w:pPr>
                    <w:pStyle w:val="11"/>
                    <w:numPr>
                      <w:ilvl w:val="0"/>
                      <w:numId w:val="7"/>
                    </w:numPr>
                    <w:spacing w:after="0" w:line="240" w:lineRule="auto"/>
                    <w:ind w:left="458" w:hanging="284"/>
                    <w:jc w:val="both"/>
                    <w:rPr>
                      <w:rFonts w:ascii="Times New Roman" w:hAnsi="Times New Roman" w:cs="Times New Roman"/>
                      <w:lang w:val="en-US"/>
                    </w:rPr>
                  </w:pPr>
                  <w:r>
                    <w:rPr>
                      <w:rFonts w:ascii="Times New Roman" w:hAnsi="Times New Roman" w:cs="Times New Roman"/>
                      <w:lang w:val="en-US"/>
                    </w:rPr>
                    <w:t>Lain-lain (Jika</w:t>
                  </w:r>
                  <w:r>
                    <w:rPr>
                      <w:rFonts w:hint="default" w:ascii="Times New Roman" w:hAnsi="Times New Roman" w:cs="Times New Roman"/>
                      <w:lang w:val="en-MY"/>
                    </w:rPr>
                    <w:t xml:space="preserve"> ada)</w:t>
                  </w:r>
                </w:p>
              </w:tc>
              <w:tc>
                <w:tcPr>
                  <w:tcW w:w="4253" w:type="dxa"/>
                </w:tcPr>
                <w:p w14:paraId="26EC55E2">
                  <w:pPr>
                    <w:pStyle w:val="11"/>
                    <w:spacing w:after="0" w:line="240" w:lineRule="auto"/>
                    <w:ind w:left="0"/>
                    <w:jc w:val="both"/>
                    <w:rPr>
                      <w:rFonts w:ascii="Times New Roman" w:hAnsi="Times New Roman" w:cs="Times New Roman"/>
                      <w:lang w:val="en-US"/>
                    </w:rPr>
                  </w:pPr>
                </w:p>
                <w:p w14:paraId="476EE4D9">
                  <w:pPr>
                    <w:pStyle w:val="11"/>
                    <w:spacing w:after="0" w:line="240" w:lineRule="auto"/>
                    <w:ind w:left="0"/>
                    <w:jc w:val="both"/>
                    <w:rPr>
                      <w:rFonts w:ascii="Times New Roman" w:hAnsi="Times New Roman" w:cs="Times New Roman"/>
                      <w:lang w:val="en-US"/>
                    </w:rPr>
                  </w:pPr>
                </w:p>
                <w:p w14:paraId="44CA3B60">
                  <w:pPr>
                    <w:pStyle w:val="11"/>
                    <w:spacing w:after="0" w:line="240" w:lineRule="auto"/>
                    <w:ind w:left="0"/>
                    <w:jc w:val="both"/>
                    <w:rPr>
                      <w:rFonts w:ascii="Times New Roman" w:hAnsi="Times New Roman" w:cs="Times New Roman"/>
                      <w:lang w:val="en-US"/>
                    </w:rPr>
                  </w:pPr>
                </w:p>
                <w:p w14:paraId="598BA6B3">
                  <w:pPr>
                    <w:pStyle w:val="11"/>
                    <w:spacing w:after="0" w:line="240" w:lineRule="auto"/>
                    <w:ind w:left="0"/>
                    <w:jc w:val="both"/>
                    <w:rPr>
                      <w:rFonts w:ascii="Times New Roman" w:hAnsi="Times New Roman" w:cs="Times New Roman"/>
                      <w:lang w:val="en-US"/>
                    </w:rPr>
                  </w:pPr>
                </w:p>
              </w:tc>
            </w:tr>
          </w:tbl>
          <w:p w14:paraId="1D6A212F">
            <w:pPr>
              <w:spacing w:after="0" w:line="240" w:lineRule="auto"/>
              <w:jc w:val="both"/>
              <w:rPr>
                <w:rFonts w:ascii="Times New Roman" w:hAnsi="Times New Roman" w:cs="Times New Roman"/>
                <w:lang w:val="en-US"/>
              </w:rPr>
            </w:pPr>
          </w:p>
        </w:tc>
      </w:tr>
      <w:tr w14:paraId="025DF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380" w:type="dxa"/>
            <w:vAlign w:val="center"/>
          </w:tcPr>
          <w:p w14:paraId="3BCE0FAD">
            <w:pPr>
              <w:spacing w:after="0" w:line="240" w:lineRule="auto"/>
              <w:jc w:val="center"/>
              <w:rPr>
                <w:rFonts w:hint="default" w:ascii="Times New Roman" w:hAnsi="Times New Roman" w:cs="Times New Roman"/>
                <w:b/>
                <w:lang w:val="en-MY"/>
              </w:rPr>
            </w:pPr>
            <w:r>
              <w:rPr>
                <w:rFonts w:hint="default" w:ascii="Times New Roman" w:hAnsi="Times New Roman" w:cs="Times New Roman"/>
                <w:b/>
                <w:lang w:val="en-MY"/>
              </w:rPr>
              <w:t>Kriteria</w:t>
            </w:r>
          </w:p>
        </w:tc>
        <w:tc>
          <w:tcPr>
            <w:tcW w:w="4636" w:type="dxa"/>
            <w:vAlign w:val="center"/>
          </w:tcPr>
          <w:p w14:paraId="6B3C4633">
            <w:pPr>
              <w:pStyle w:val="11"/>
              <w:spacing w:after="0" w:line="240" w:lineRule="auto"/>
              <w:ind w:left="0"/>
              <w:jc w:val="center"/>
              <w:rPr>
                <w:rFonts w:hint="default" w:ascii="Times New Roman" w:hAnsi="Times New Roman" w:cs="Times New Roman"/>
                <w:b/>
                <w:lang w:val="en-MY"/>
              </w:rPr>
            </w:pPr>
            <w:r>
              <w:rPr>
                <w:rFonts w:ascii="Times New Roman" w:hAnsi="Times New Roman" w:cs="Times New Roman"/>
                <w:b/>
                <w:lang w:val="en-US"/>
              </w:rPr>
              <w:t xml:space="preserve">Ulasan </w:t>
            </w:r>
            <w:r>
              <w:rPr>
                <w:rFonts w:hint="default" w:ascii="Times New Roman" w:hAnsi="Times New Roman" w:cs="Times New Roman"/>
                <w:b/>
                <w:lang w:val="en-MY"/>
              </w:rPr>
              <w:t>Pencadang</w:t>
            </w:r>
          </w:p>
        </w:tc>
      </w:tr>
      <w:tr w14:paraId="75DA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4380" w:type="dxa"/>
            <w:tcBorders>
              <w:right w:val="single" w:color="000000" w:themeColor="text1" w:sz="4" w:space="0"/>
            </w:tcBorders>
          </w:tcPr>
          <w:p w14:paraId="313A5C23">
            <w:pPr>
              <w:spacing w:after="0" w:line="240" w:lineRule="auto"/>
              <w:jc w:val="both"/>
              <w:rPr>
                <w:rFonts w:ascii="Times New Roman" w:hAnsi="Times New Roman" w:cs="Times New Roman"/>
                <w:lang w:val="en-US"/>
              </w:rPr>
            </w:pPr>
          </w:p>
          <w:p w14:paraId="0D57A17D">
            <w:pPr>
              <w:pStyle w:val="11"/>
              <w:numPr>
                <w:ilvl w:val="0"/>
                <w:numId w:val="6"/>
              </w:numPr>
              <w:spacing w:after="0" w:line="240" w:lineRule="auto"/>
              <w:ind w:left="315"/>
              <w:jc w:val="both"/>
              <w:rPr>
                <w:rFonts w:ascii="Times New Roman" w:hAnsi="Times New Roman" w:cs="Times New Roman"/>
                <w:lang w:val="en-US"/>
              </w:rPr>
            </w:pPr>
            <w:r>
              <w:rPr>
                <w:rFonts w:ascii="Times New Roman" w:hAnsi="Times New Roman" w:cs="Times New Roman"/>
                <w:lang w:val="en-US"/>
              </w:rPr>
              <w:t xml:space="preserve">Calon menunjukkan kepatuhan terhadap prinsip dan nilai moral serta sifat jati diri yg merangkumi keikhlasan, keterbukaan, ketelusan, amanah, benar, tidak mudah dipengaruhi dan boleh dipercayai.  </w:t>
            </w:r>
          </w:p>
        </w:tc>
        <w:tc>
          <w:tcPr>
            <w:tcW w:w="4636" w:type="dxa"/>
            <w:tcBorders>
              <w:left w:val="single" w:color="000000" w:themeColor="text1" w:sz="4" w:space="0"/>
            </w:tcBorders>
          </w:tcPr>
          <w:p w14:paraId="0970DDD9">
            <w:pPr>
              <w:spacing w:after="0" w:line="240" w:lineRule="auto"/>
              <w:rPr>
                <w:rFonts w:ascii="Times New Roman" w:hAnsi="Times New Roman" w:cs="Times New Roman"/>
                <w:lang w:val="en-US"/>
              </w:rPr>
            </w:pPr>
          </w:p>
          <w:p w14:paraId="089BEE3B">
            <w:pPr>
              <w:spacing w:after="0" w:line="240" w:lineRule="auto"/>
              <w:jc w:val="both"/>
              <w:rPr>
                <w:rFonts w:ascii="Times New Roman" w:hAnsi="Times New Roman" w:cs="Times New Roman"/>
                <w:lang w:val="en-US"/>
              </w:rPr>
            </w:pPr>
          </w:p>
        </w:tc>
      </w:tr>
      <w:tr w14:paraId="0089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tcBorders>
              <w:top w:val="single" w:color="000000" w:themeColor="text1" w:sz="4" w:space="0"/>
              <w:left w:val="nil"/>
              <w:bottom w:val="single" w:color="000000" w:themeColor="text1" w:sz="4" w:space="0"/>
              <w:right w:val="nil"/>
            </w:tcBorders>
          </w:tcPr>
          <w:p w14:paraId="30989779">
            <w:pPr>
              <w:spacing w:after="0" w:line="240" w:lineRule="auto"/>
              <w:jc w:val="both"/>
              <w:rPr>
                <w:rFonts w:ascii="Times New Roman" w:hAnsi="Times New Roman" w:cs="Times New Roman"/>
                <w:b/>
                <w:lang w:val="en-US"/>
              </w:rPr>
            </w:pPr>
          </w:p>
          <w:p w14:paraId="43DBE1CA">
            <w:pPr>
              <w:spacing w:after="0" w:line="240" w:lineRule="auto"/>
              <w:jc w:val="both"/>
              <w:rPr>
                <w:rFonts w:ascii="Times New Roman" w:hAnsi="Times New Roman" w:cs="Times New Roman"/>
                <w:b/>
                <w:lang w:val="en-US"/>
              </w:rPr>
            </w:pPr>
            <w:r>
              <w:rPr>
                <w:rFonts w:ascii="Times New Roman" w:hAnsi="Times New Roman" w:cs="Times New Roman"/>
                <w:b/>
                <w:lang w:val="en-US"/>
              </w:rPr>
              <w:t>2. SINERGI</w:t>
            </w:r>
          </w:p>
          <w:p w14:paraId="49968170">
            <w:pPr>
              <w:spacing w:after="0" w:line="240" w:lineRule="auto"/>
              <w:jc w:val="both"/>
              <w:rPr>
                <w:rFonts w:ascii="Times New Roman" w:hAnsi="Times New Roman" w:cs="Times New Roman"/>
                <w:b/>
                <w:lang w:val="en-US"/>
              </w:rPr>
            </w:pPr>
          </w:p>
        </w:tc>
        <w:tc>
          <w:tcPr>
            <w:tcW w:w="4636" w:type="dxa"/>
            <w:tcBorders>
              <w:top w:val="single" w:color="000000" w:themeColor="text1" w:sz="4" w:space="0"/>
              <w:left w:val="nil"/>
              <w:bottom w:val="single" w:color="000000" w:themeColor="text1" w:sz="4" w:space="0"/>
              <w:right w:val="nil"/>
            </w:tcBorders>
          </w:tcPr>
          <w:p w14:paraId="2DF08E24">
            <w:pPr>
              <w:pStyle w:val="11"/>
              <w:spacing w:after="0" w:line="240" w:lineRule="auto"/>
              <w:ind w:left="315"/>
              <w:jc w:val="both"/>
              <w:rPr>
                <w:rFonts w:ascii="Times New Roman" w:hAnsi="Times New Roman" w:cs="Times New Roman"/>
                <w:lang w:val="en-US"/>
              </w:rPr>
            </w:pPr>
          </w:p>
        </w:tc>
      </w:tr>
      <w:tr w14:paraId="32B5C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7" w:hRule="atLeast"/>
        </w:trPr>
        <w:tc>
          <w:tcPr>
            <w:tcW w:w="4380" w:type="dxa"/>
            <w:vAlign w:val="center"/>
          </w:tcPr>
          <w:p w14:paraId="1241E439">
            <w:pPr>
              <w:spacing w:after="0" w:line="240" w:lineRule="auto"/>
              <w:jc w:val="center"/>
              <w:rPr>
                <w:rFonts w:hint="default" w:ascii="Times New Roman" w:hAnsi="Times New Roman" w:cs="Times New Roman"/>
                <w:b/>
                <w:lang w:val="en-MY"/>
              </w:rPr>
            </w:pPr>
            <w:r>
              <w:rPr>
                <w:rFonts w:hint="default" w:ascii="Times New Roman" w:hAnsi="Times New Roman" w:cs="Times New Roman"/>
                <w:b/>
                <w:lang w:val="en-MY"/>
              </w:rPr>
              <w:t>Kriteria</w:t>
            </w:r>
          </w:p>
        </w:tc>
        <w:tc>
          <w:tcPr>
            <w:tcW w:w="4636" w:type="dxa"/>
            <w:vAlign w:val="center"/>
          </w:tcPr>
          <w:p w14:paraId="04DD23DF">
            <w:pPr>
              <w:pStyle w:val="11"/>
              <w:spacing w:after="0" w:line="240" w:lineRule="auto"/>
              <w:ind w:left="0"/>
              <w:jc w:val="center"/>
              <w:rPr>
                <w:rFonts w:hint="default" w:ascii="Times New Roman" w:hAnsi="Times New Roman" w:cs="Times New Roman"/>
                <w:b/>
                <w:lang w:val="en-MY"/>
              </w:rPr>
            </w:pPr>
            <w:r>
              <w:rPr>
                <w:rFonts w:hint="default" w:ascii="Times New Roman" w:hAnsi="Times New Roman" w:cs="Times New Roman"/>
                <w:b/>
                <w:lang w:val="en-MY"/>
              </w:rPr>
              <w:t>Ulasan Pencadang</w:t>
            </w:r>
          </w:p>
        </w:tc>
      </w:tr>
      <w:tr w14:paraId="4358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tcBorders>
              <w:right w:val="single" w:color="000000" w:themeColor="text1" w:sz="4" w:space="0"/>
            </w:tcBorders>
          </w:tcPr>
          <w:p w14:paraId="710EDB54">
            <w:pPr>
              <w:pStyle w:val="11"/>
              <w:numPr>
                <w:ilvl w:val="0"/>
                <w:numId w:val="6"/>
              </w:numPr>
              <w:spacing w:after="0" w:line="240" w:lineRule="auto"/>
              <w:ind w:left="315"/>
              <w:jc w:val="both"/>
              <w:rPr>
                <w:rFonts w:ascii="Times New Roman" w:hAnsi="Times New Roman" w:cs="Times New Roman"/>
                <w:lang w:val="en-US"/>
              </w:rPr>
            </w:pPr>
            <w:r>
              <w:rPr>
                <w:rFonts w:ascii="Times New Roman" w:hAnsi="Times New Roman" w:cs="Times New Roman"/>
                <w:lang w:val="en-US"/>
              </w:rPr>
              <w:t>Berikan contoh bagaimana professionalism, komitmen dan kerjasama calon ini dapat meningkatkan semangat kerja berpasukan dan pencapaian rakan sekerja yang lain serta organisasi/jabatan.</w:t>
            </w:r>
            <w:r>
              <w:rPr>
                <w:rFonts w:ascii="Times New Roman" w:hAnsi="Times New Roman" w:cs="Times New Roman"/>
                <w:color w:val="FF0000"/>
                <w:lang w:val="en-US"/>
              </w:rPr>
              <w:t xml:space="preserve"> </w:t>
            </w:r>
          </w:p>
          <w:p w14:paraId="73C7641A">
            <w:pPr>
              <w:spacing w:after="0" w:line="240" w:lineRule="auto"/>
              <w:jc w:val="both"/>
              <w:rPr>
                <w:rFonts w:ascii="Times New Roman" w:hAnsi="Times New Roman" w:cs="Times New Roman"/>
                <w:lang w:val="en-US"/>
              </w:rPr>
            </w:pPr>
          </w:p>
        </w:tc>
        <w:tc>
          <w:tcPr>
            <w:tcW w:w="4636" w:type="dxa"/>
            <w:tcBorders>
              <w:left w:val="single" w:color="000000" w:themeColor="text1" w:sz="4" w:space="0"/>
            </w:tcBorders>
          </w:tcPr>
          <w:p w14:paraId="0EB8CF98">
            <w:pPr>
              <w:spacing w:after="0" w:line="240" w:lineRule="auto"/>
              <w:jc w:val="both"/>
              <w:rPr>
                <w:rFonts w:ascii="Times New Roman" w:hAnsi="Times New Roman" w:cs="Times New Roman"/>
                <w:lang w:val="en-US"/>
              </w:rPr>
            </w:pPr>
          </w:p>
        </w:tc>
      </w:tr>
      <w:tr w14:paraId="65577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80" w:type="dxa"/>
            <w:tcBorders>
              <w:bottom w:val="single" w:color="auto" w:sz="4" w:space="0"/>
              <w:right w:val="single" w:color="000000" w:themeColor="text1" w:sz="4" w:space="0"/>
            </w:tcBorders>
          </w:tcPr>
          <w:p w14:paraId="191D6A53">
            <w:pPr>
              <w:pStyle w:val="11"/>
              <w:numPr>
                <w:ilvl w:val="0"/>
                <w:numId w:val="6"/>
              </w:numPr>
              <w:spacing w:after="0" w:line="240" w:lineRule="auto"/>
              <w:ind w:left="315"/>
              <w:jc w:val="both"/>
              <w:rPr>
                <w:rFonts w:ascii="Times New Roman" w:hAnsi="Times New Roman" w:cs="Times New Roman"/>
                <w:color w:val="FF0000"/>
                <w:lang w:val="en-US"/>
              </w:rPr>
            </w:pPr>
            <w:r>
              <w:rPr>
                <w:rFonts w:ascii="Times New Roman" w:hAnsi="Times New Roman" w:cs="Times New Roman"/>
                <w:lang w:val="en-US"/>
              </w:rPr>
              <w:t>Berikan contoh bagaimana calon mempamerkan sikap keterangkuman (inclusiveness), bila berurusan dengan semua pelanggan tanpa mengira pangkat dan kedudukan.</w:t>
            </w:r>
          </w:p>
          <w:p w14:paraId="68F6AD23">
            <w:pPr>
              <w:pStyle w:val="11"/>
              <w:spacing w:after="0" w:line="240" w:lineRule="auto"/>
              <w:ind w:left="0" w:leftChars="0" w:firstLine="0" w:firstLineChars="0"/>
              <w:jc w:val="both"/>
              <w:rPr>
                <w:rFonts w:ascii="Times New Roman" w:hAnsi="Times New Roman" w:cs="Times New Roman"/>
                <w:lang w:val="en-US"/>
              </w:rPr>
            </w:pPr>
          </w:p>
        </w:tc>
        <w:tc>
          <w:tcPr>
            <w:tcW w:w="4636" w:type="dxa"/>
            <w:tcBorders>
              <w:left w:val="single" w:color="000000" w:themeColor="text1" w:sz="4" w:space="0"/>
              <w:bottom w:val="single" w:color="auto" w:sz="4" w:space="0"/>
            </w:tcBorders>
          </w:tcPr>
          <w:p w14:paraId="2EAB3465">
            <w:pPr>
              <w:spacing w:after="0" w:line="240" w:lineRule="auto"/>
              <w:jc w:val="both"/>
              <w:rPr>
                <w:rFonts w:ascii="Times New Roman" w:hAnsi="Times New Roman" w:cs="Times New Roman"/>
                <w:lang w:val="en-US"/>
              </w:rPr>
            </w:pPr>
          </w:p>
        </w:tc>
      </w:tr>
      <w:tr w14:paraId="31D1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tcBorders>
              <w:top w:val="single" w:color="auto" w:sz="4" w:space="0"/>
              <w:left w:val="nil"/>
              <w:bottom w:val="single" w:color="auto" w:sz="4" w:space="0"/>
              <w:right w:val="nil"/>
            </w:tcBorders>
          </w:tcPr>
          <w:p w14:paraId="3C0FF5DC">
            <w:pPr>
              <w:pStyle w:val="11"/>
              <w:numPr>
                <w:numId w:val="0"/>
              </w:numPr>
              <w:spacing w:after="0" w:line="240" w:lineRule="auto"/>
              <w:ind w:leftChars="0"/>
              <w:jc w:val="both"/>
              <w:rPr>
                <w:rFonts w:hint="default" w:ascii="Times New Roman" w:hAnsi="Times New Roman" w:cs="Times New Roman"/>
                <w:b/>
                <w:bCs/>
                <w:lang w:val="en-MY"/>
              </w:rPr>
            </w:pPr>
          </w:p>
          <w:p w14:paraId="6EF97951">
            <w:pPr>
              <w:pStyle w:val="11"/>
              <w:numPr>
                <w:ilvl w:val="0"/>
                <w:numId w:val="8"/>
              </w:numPr>
              <w:spacing w:after="0" w:line="240" w:lineRule="auto"/>
              <w:ind w:left="0" w:leftChars="0" w:firstLine="0" w:firstLineChars="0"/>
              <w:jc w:val="both"/>
              <w:rPr>
                <w:rFonts w:hint="default" w:ascii="Times New Roman" w:hAnsi="Times New Roman" w:cs="Times New Roman"/>
                <w:b/>
                <w:bCs/>
                <w:lang w:val="en-MY"/>
              </w:rPr>
            </w:pPr>
            <w:r>
              <w:rPr>
                <w:rFonts w:hint="default" w:ascii="Times New Roman" w:hAnsi="Times New Roman" w:cs="Times New Roman"/>
                <w:b/>
                <w:bCs/>
                <w:lang w:val="en-MY"/>
              </w:rPr>
              <w:t>EXCELLENCE</w:t>
            </w:r>
          </w:p>
          <w:p w14:paraId="6658F5DC">
            <w:pPr>
              <w:pStyle w:val="11"/>
              <w:numPr>
                <w:numId w:val="0"/>
              </w:numPr>
              <w:spacing w:after="0" w:line="240" w:lineRule="auto"/>
              <w:ind w:leftChars="0"/>
              <w:jc w:val="both"/>
              <w:rPr>
                <w:rFonts w:hint="default" w:ascii="Times New Roman" w:hAnsi="Times New Roman" w:cs="Times New Roman"/>
                <w:b/>
                <w:bCs/>
                <w:lang w:val="en-MY"/>
              </w:rPr>
            </w:pPr>
          </w:p>
        </w:tc>
        <w:tc>
          <w:tcPr>
            <w:tcW w:w="4636" w:type="dxa"/>
            <w:tcBorders>
              <w:top w:val="single" w:color="auto" w:sz="4" w:space="0"/>
              <w:left w:val="nil"/>
              <w:bottom w:val="single" w:color="auto" w:sz="4" w:space="0"/>
              <w:right w:val="nil"/>
            </w:tcBorders>
          </w:tcPr>
          <w:p w14:paraId="6C4F10AF">
            <w:pPr>
              <w:spacing w:after="0" w:line="240" w:lineRule="auto"/>
              <w:jc w:val="both"/>
              <w:rPr>
                <w:rFonts w:ascii="Times New Roman" w:hAnsi="Times New Roman" w:cs="Times New Roman"/>
                <w:lang w:val="en-US"/>
              </w:rPr>
            </w:pPr>
          </w:p>
        </w:tc>
      </w:tr>
      <w:tr w14:paraId="15EF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tcBorders>
              <w:top w:val="single" w:color="auto" w:sz="4" w:space="0"/>
              <w:bottom w:val="single" w:color="000000" w:themeColor="text1" w:sz="4" w:space="0"/>
              <w:right w:val="single" w:color="000000" w:themeColor="text1" w:sz="4" w:space="0"/>
            </w:tcBorders>
            <w:vAlign w:val="center"/>
          </w:tcPr>
          <w:p w14:paraId="659776C1">
            <w:pPr>
              <w:spacing w:after="0" w:line="240" w:lineRule="auto"/>
              <w:jc w:val="center"/>
              <w:rPr>
                <w:rFonts w:hint="default" w:ascii="Times New Roman" w:hAnsi="Times New Roman" w:cs="Times New Roman"/>
                <w:lang w:val="en-MY"/>
              </w:rPr>
            </w:pPr>
            <w:r>
              <w:rPr>
                <w:rFonts w:hint="default" w:ascii="Times New Roman" w:hAnsi="Times New Roman" w:cs="Times New Roman"/>
                <w:b/>
                <w:lang w:val="en-MY"/>
              </w:rPr>
              <w:t>Kriteria</w:t>
            </w:r>
          </w:p>
        </w:tc>
        <w:tc>
          <w:tcPr>
            <w:tcW w:w="4636" w:type="dxa"/>
            <w:tcBorders>
              <w:top w:val="single" w:color="auto" w:sz="4" w:space="0"/>
              <w:left w:val="single" w:color="000000" w:themeColor="text1" w:sz="4" w:space="0"/>
              <w:bottom w:val="single" w:color="000000" w:themeColor="text1" w:sz="4" w:space="0"/>
            </w:tcBorders>
            <w:vAlign w:val="center"/>
          </w:tcPr>
          <w:p w14:paraId="7CC3E0F3">
            <w:pPr>
              <w:pStyle w:val="11"/>
              <w:spacing w:after="0" w:line="240" w:lineRule="auto"/>
              <w:ind w:left="0" w:leftChars="0"/>
              <w:jc w:val="center"/>
              <w:rPr>
                <w:rFonts w:hint="default" w:ascii="Times New Roman" w:hAnsi="Times New Roman" w:cs="Times New Roman"/>
                <w:b/>
                <w:lang w:val="en-MY"/>
              </w:rPr>
            </w:pPr>
            <w:r>
              <w:rPr>
                <w:rFonts w:hint="default" w:ascii="Times New Roman" w:hAnsi="Times New Roman" w:cs="Times New Roman"/>
                <w:b/>
                <w:lang w:val="en-MY"/>
              </w:rPr>
              <w:t>Ulasan Pencadang</w:t>
            </w:r>
          </w:p>
          <w:p w14:paraId="4B182152">
            <w:pPr>
              <w:pStyle w:val="11"/>
              <w:spacing w:after="0" w:line="240" w:lineRule="auto"/>
              <w:ind w:left="0" w:leftChars="0"/>
              <w:jc w:val="center"/>
              <w:rPr>
                <w:rFonts w:hint="default" w:ascii="Times New Roman" w:hAnsi="Times New Roman" w:cs="Times New Roman"/>
                <w:b/>
                <w:lang w:val="en-US"/>
              </w:rPr>
            </w:pPr>
          </w:p>
        </w:tc>
      </w:tr>
      <w:tr w14:paraId="46B2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tcBorders>
              <w:bottom w:val="single" w:color="000000" w:themeColor="text1" w:sz="4" w:space="0"/>
              <w:right w:val="single" w:color="000000" w:themeColor="text1" w:sz="4" w:space="0"/>
            </w:tcBorders>
          </w:tcPr>
          <w:p w14:paraId="32428864">
            <w:pPr>
              <w:pStyle w:val="11"/>
              <w:numPr>
                <w:ilvl w:val="0"/>
                <w:numId w:val="6"/>
              </w:numPr>
              <w:spacing w:after="0" w:line="240" w:lineRule="auto"/>
              <w:ind w:left="315"/>
              <w:jc w:val="both"/>
              <w:rPr>
                <w:rFonts w:hint="default" w:ascii="Times New Roman" w:hAnsi="Times New Roman" w:cs="Times New Roman"/>
                <w:lang w:val="en-MY"/>
              </w:rPr>
            </w:pPr>
            <w:r>
              <w:rPr>
                <w:rFonts w:ascii="Times New Roman" w:hAnsi="Times New Roman" w:cs="Times New Roman"/>
                <w:lang w:val="en-US"/>
              </w:rPr>
              <w:t xml:space="preserve">Berikan contoh yang spesifik bagaimana calon memenuhi keperluan pelanggan / stake holder bagi memastikan pelanggan menerima perkhidmatan yang terbaik.   </w:t>
            </w:r>
          </w:p>
        </w:tc>
        <w:tc>
          <w:tcPr>
            <w:tcW w:w="4636" w:type="dxa"/>
            <w:tcBorders>
              <w:left w:val="single" w:color="000000" w:themeColor="text1" w:sz="4" w:space="0"/>
              <w:bottom w:val="single" w:color="000000" w:themeColor="text1" w:sz="4" w:space="0"/>
            </w:tcBorders>
          </w:tcPr>
          <w:p w14:paraId="3201DE66">
            <w:pPr>
              <w:spacing w:after="0" w:line="240" w:lineRule="auto"/>
              <w:jc w:val="both"/>
              <w:rPr>
                <w:rFonts w:ascii="Times New Roman" w:hAnsi="Times New Roman" w:cs="Times New Roman"/>
                <w:lang w:val="en-US"/>
              </w:rPr>
            </w:pPr>
          </w:p>
        </w:tc>
      </w:tr>
      <w:tr w14:paraId="2414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tcBorders>
              <w:bottom w:val="single" w:color="000000" w:themeColor="text1" w:sz="4" w:space="0"/>
              <w:right w:val="single" w:color="000000" w:themeColor="text1" w:sz="4" w:space="0"/>
            </w:tcBorders>
          </w:tcPr>
          <w:p w14:paraId="62031694">
            <w:pPr>
              <w:pStyle w:val="11"/>
              <w:numPr>
                <w:ilvl w:val="0"/>
                <w:numId w:val="6"/>
              </w:numPr>
              <w:spacing w:after="0" w:line="240" w:lineRule="auto"/>
              <w:ind w:left="315"/>
              <w:jc w:val="both"/>
              <w:rPr>
                <w:rFonts w:ascii="Times New Roman" w:hAnsi="Times New Roman" w:cs="Times New Roman"/>
                <w:lang w:val="en-US"/>
              </w:rPr>
            </w:pPr>
            <w:r>
              <w:rPr>
                <w:rFonts w:ascii="Times New Roman" w:hAnsi="Times New Roman" w:cs="Times New Roman"/>
                <w:lang w:val="en-US"/>
              </w:rPr>
              <w:t>Adakah calon memberikan perkhidmatan melebihi jangkauan dalam menyediakan perkhidmatan terbaik kepada pelanggan dan pihak berkepentingan</w:t>
            </w:r>
            <w:r>
              <w:rPr>
                <w:rFonts w:ascii="Times New Roman" w:hAnsi="Times New Roman" w:cs="Times New Roman"/>
                <w:i/>
                <w:iCs/>
                <w:lang w:val="en-US"/>
              </w:rPr>
              <w:t xml:space="preserve">? </w:t>
            </w:r>
          </w:p>
          <w:p w14:paraId="056EFAF6">
            <w:pPr>
              <w:pStyle w:val="11"/>
              <w:numPr>
                <w:numId w:val="0"/>
              </w:numPr>
              <w:spacing w:after="0" w:line="240" w:lineRule="auto"/>
              <w:ind w:leftChars="0"/>
              <w:jc w:val="both"/>
              <w:rPr>
                <w:rFonts w:hint="default" w:ascii="Times New Roman" w:hAnsi="Times New Roman" w:cs="Times New Roman"/>
                <w:lang w:val="en-MY"/>
              </w:rPr>
            </w:pPr>
          </w:p>
        </w:tc>
        <w:tc>
          <w:tcPr>
            <w:tcW w:w="4636" w:type="dxa"/>
            <w:tcBorders>
              <w:left w:val="single" w:color="000000" w:themeColor="text1" w:sz="4" w:space="0"/>
              <w:bottom w:val="single" w:color="000000" w:themeColor="text1" w:sz="4" w:space="0"/>
            </w:tcBorders>
          </w:tcPr>
          <w:p w14:paraId="3B311081">
            <w:pPr>
              <w:spacing w:after="0" w:line="240" w:lineRule="auto"/>
              <w:jc w:val="both"/>
              <w:rPr>
                <w:rFonts w:ascii="Times New Roman" w:hAnsi="Times New Roman" w:cs="Times New Roman"/>
                <w:lang w:val="en-US"/>
              </w:rPr>
            </w:pPr>
          </w:p>
        </w:tc>
      </w:tr>
      <w:tr w14:paraId="3C27F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tcBorders>
              <w:top w:val="single" w:color="000000" w:themeColor="text1" w:sz="4" w:space="0"/>
              <w:left w:val="nil"/>
              <w:bottom w:val="single" w:color="000000" w:themeColor="text1" w:sz="4" w:space="0"/>
              <w:right w:val="nil"/>
            </w:tcBorders>
          </w:tcPr>
          <w:p w14:paraId="0ED6E971">
            <w:pPr>
              <w:spacing w:after="0" w:line="240" w:lineRule="auto"/>
              <w:jc w:val="both"/>
              <w:rPr>
                <w:rFonts w:ascii="Times New Roman" w:hAnsi="Times New Roman" w:cs="Times New Roman"/>
                <w:b/>
                <w:lang w:val="en-US"/>
              </w:rPr>
            </w:pPr>
          </w:p>
          <w:p w14:paraId="5AF4F58E">
            <w:pPr>
              <w:spacing w:after="0" w:line="240" w:lineRule="auto"/>
              <w:jc w:val="both"/>
              <w:rPr>
                <w:rFonts w:ascii="Times New Roman" w:hAnsi="Times New Roman" w:cs="Times New Roman"/>
                <w:b/>
                <w:lang w:val="en-US"/>
              </w:rPr>
            </w:pPr>
            <w:r>
              <w:rPr>
                <w:rFonts w:ascii="Times New Roman" w:hAnsi="Times New Roman" w:cs="Times New Roman"/>
                <w:b/>
                <w:lang w:val="en-US"/>
              </w:rPr>
              <w:t>3.SUSTAINABILITY</w:t>
            </w:r>
          </w:p>
          <w:p w14:paraId="6553E718">
            <w:pPr>
              <w:spacing w:after="0" w:line="240" w:lineRule="auto"/>
              <w:jc w:val="both"/>
              <w:rPr>
                <w:rFonts w:ascii="Times New Roman" w:hAnsi="Times New Roman" w:cs="Times New Roman"/>
                <w:b/>
                <w:lang w:val="en-US"/>
              </w:rPr>
            </w:pPr>
          </w:p>
        </w:tc>
        <w:tc>
          <w:tcPr>
            <w:tcW w:w="4636" w:type="dxa"/>
            <w:tcBorders>
              <w:top w:val="single" w:color="000000" w:themeColor="text1" w:sz="4" w:space="0"/>
              <w:left w:val="nil"/>
              <w:bottom w:val="single" w:color="000000" w:themeColor="text1" w:sz="4" w:space="0"/>
              <w:right w:val="nil"/>
            </w:tcBorders>
          </w:tcPr>
          <w:p w14:paraId="5ED568F2">
            <w:pPr>
              <w:spacing w:after="0" w:line="240" w:lineRule="auto"/>
              <w:jc w:val="both"/>
              <w:rPr>
                <w:rFonts w:ascii="Times New Roman" w:hAnsi="Times New Roman" w:cs="Times New Roman"/>
                <w:lang w:val="en-US"/>
              </w:rPr>
            </w:pPr>
          </w:p>
        </w:tc>
      </w:tr>
      <w:tr w14:paraId="0D743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2" w:hRule="atLeast"/>
        </w:trPr>
        <w:tc>
          <w:tcPr>
            <w:tcW w:w="4380" w:type="dxa"/>
            <w:vAlign w:val="center"/>
          </w:tcPr>
          <w:p w14:paraId="212B905D">
            <w:pPr>
              <w:spacing w:after="0" w:line="240" w:lineRule="auto"/>
              <w:jc w:val="center"/>
              <w:rPr>
                <w:rFonts w:hint="default" w:ascii="Times New Roman" w:hAnsi="Times New Roman" w:cs="Times New Roman"/>
                <w:b/>
                <w:lang w:val="en-MY"/>
              </w:rPr>
            </w:pPr>
            <w:r>
              <w:rPr>
                <w:rFonts w:hint="default" w:ascii="Times New Roman" w:hAnsi="Times New Roman" w:cs="Times New Roman"/>
                <w:b/>
                <w:lang w:val="en-MY"/>
              </w:rPr>
              <w:t>Kriteria</w:t>
            </w:r>
          </w:p>
        </w:tc>
        <w:tc>
          <w:tcPr>
            <w:tcW w:w="4636" w:type="dxa"/>
            <w:vAlign w:val="center"/>
          </w:tcPr>
          <w:p w14:paraId="1F4DF9C8">
            <w:pPr>
              <w:pStyle w:val="11"/>
              <w:spacing w:after="0" w:line="240" w:lineRule="auto"/>
              <w:ind w:left="0"/>
              <w:jc w:val="center"/>
              <w:rPr>
                <w:rFonts w:hint="default" w:ascii="Times New Roman" w:hAnsi="Times New Roman" w:cs="Times New Roman"/>
                <w:b/>
                <w:lang w:val="en-MY"/>
              </w:rPr>
            </w:pPr>
            <w:r>
              <w:rPr>
                <w:rFonts w:ascii="Times New Roman" w:hAnsi="Times New Roman" w:cs="Times New Roman"/>
                <w:b/>
                <w:lang w:val="en-US"/>
              </w:rPr>
              <w:t>Ulasan P</w:t>
            </w:r>
            <w:r>
              <w:rPr>
                <w:rFonts w:hint="default" w:ascii="Times New Roman" w:hAnsi="Times New Roman" w:cs="Times New Roman"/>
                <w:b/>
                <w:lang w:val="en-MY"/>
              </w:rPr>
              <w:t>encadang</w:t>
            </w:r>
          </w:p>
        </w:tc>
      </w:tr>
      <w:tr w14:paraId="296E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0" w:type="dxa"/>
            <w:tcBorders>
              <w:top w:val="single" w:color="000000" w:themeColor="text1" w:sz="4" w:space="0"/>
              <w:right w:val="single" w:color="000000" w:themeColor="text1" w:sz="4" w:space="0"/>
            </w:tcBorders>
          </w:tcPr>
          <w:p w14:paraId="08A7D3A4">
            <w:pPr>
              <w:pStyle w:val="11"/>
              <w:numPr>
                <w:ilvl w:val="0"/>
                <w:numId w:val="6"/>
              </w:numPr>
              <w:spacing w:after="0" w:line="240" w:lineRule="auto"/>
              <w:ind w:left="315"/>
              <w:jc w:val="both"/>
              <w:rPr>
                <w:rFonts w:ascii="Times New Roman" w:hAnsi="Times New Roman" w:cs="Times New Roman"/>
                <w:lang w:val="en-US"/>
              </w:rPr>
            </w:pPr>
            <w:r>
              <w:rPr>
                <w:rFonts w:ascii="Times New Roman" w:hAnsi="Times New Roman" w:cs="Times New Roman"/>
                <w:lang w:val="en-US"/>
              </w:rPr>
              <w:t xml:space="preserve">Adakah calon ini sering menjadi tempat rujukan dan sedia membantu ketua, rakan sekerja, pelajar dan warga kampus yang lain apabila diperlukan? </w:t>
            </w:r>
          </w:p>
        </w:tc>
        <w:tc>
          <w:tcPr>
            <w:tcW w:w="4636" w:type="dxa"/>
            <w:tcBorders>
              <w:top w:val="single" w:color="000000" w:themeColor="text1" w:sz="4" w:space="0"/>
              <w:left w:val="single" w:color="000000" w:themeColor="text1" w:sz="4" w:space="0"/>
            </w:tcBorders>
          </w:tcPr>
          <w:p w14:paraId="0C3CE727">
            <w:pPr>
              <w:spacing w:after="0" w:line="240" w:lineRule="auto"/>
              <w:jc w:val="both"/>
              <w:rPr>
                <w:rFonts w:ascii="Times New Roman" w:hAnsi="Times New Roman" w:cs="Times New Roman"/>
                <w:lang w:val="en-US"/>
              </w:rPr>
            </w:pPr>
          </w:p>
        </w:tc>
      </w:tr>
      <w:tr w14:paraId="7F79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45" w:hRule="atLeast"/>
        </w:trPr>
        <w:tc>
          <w:tcPr>
            <w:tcW w:w="4380" w:type="dxa"/>
            <w:tcBorders>
              <w:bottom w:val="single" w:color="auto" w:sz="4" w:space="0"/>
              <w:right w:val="single" w:color="000000" w:themeColor="text1" w:sz="4" w:space="0"/>
            </w:tcBorders>
          </w:tcPr>
          <w:p w14:paraId="4B89C5E2">
            <w:pPr>
              <w:pStyle w:val="11"/>
              <w:numPr>
                <w:ilvl w:val="0"/>
                <w:numId w:val="6"/>
              </w:numPr>
              <w:spacing w:after="0" w:line="240" w:lineRule="auto"/>
              <w:ind w:left="315"/>
              <w:jc w:val="both"/>
              <w:rPr>
                <w:rFonts w:ascii="Times New Roman" w:hAnsi="Times New Roman" w:cs="Times New Roman"/>
                <w:lang w:val="en-US"/>
              </w:rPr>
            </w:pPr>
            <w:r>
              <w:rPr>
                <w:rFonts w:ascii="Times New Roman" w:hAnsi="Times New Roman" w:cs="Times New Roman"/>
                <w:lang w:val="en-US"/>
              </w:rPr>
              <w:t xml:space="preserve">Adakah calon berupaya mewujudkan persekitaran kerja yang harmoni dan telah memberikan pengalaman manis kepada pelanggan, komuniti dan pihak-pihak berkepentingan? </w:t>
            </w:r>
          </w:p>
        </w:tc>
        <w:tc>
          <w:tcPr>
            <w:tcW w:w="4636" w:type="dxa"/>
            <w:tcBorders>
              <w:left w:val="single" w:color="000000" w:themeColor="text1" w:sz="4" w:space="0"/>
              <w:bottom w:val="single" w:color="auto" w:sz="4" w:space="0"/>
            </w:tcBorders>
          </w:tcPr>
          <w:p w14:paraId="3003FD82">
            <w:pPr>
              <w:spacing w:after="0" w:line="240" w:lineRule="auto"/>
              <w:jc w:val="both"/>
              <w:rPr>
                <w:rFonts w:ascii="Times New Roman" w:hAnsi="Times New Roman" w:cs="Times New Roman"/>
                <w:lang w:val="en-US"/>
              </w:rPr>
            </w:pPr>
          </w:p>
          <w:p w14:paraId="46E5C4D2">
            <w:pPr>
              <w:spacing w:after="0" w:line="240" w:lineRule="auto"/>
              <w:jc w:val="both"/>
              <w:rPr>
                <w:rFonts w:ascii="Times New Roman" w:hAnsi="Times New Roman" w:cs="Times New Roman"/>
                <w:lang w:val="en-US"/>
              </w:rPr>
            </w:pPr>
          </w:p>
          <w:p w14:paraId="22B54531">
            <w:pPr>
              <w:spacing w:after="0" w:line="240" w:lineRule="auto"/>
              <w:jc w:val="both"/>
              <w:rPr>
                <w:rFonts w:ascii="Times New Roman" w:hAnsi="Times New Roman" w:cs="Times New Roman"/>
                <w:lang w:val="en-US"/>
              </w:rPr>
            </w:pPr>
          </w:p>
          <w:p w14:paraId="35DDEDAA">
            <w:pPr>
              <w:spacing w:after="0" w:line="240" w:lineRule="auto"/>
              <w:jc w:val="both"/>
              <w:rPr>
                <w:rFonts w:ascii="Times New Roman" w:hAnsi="Times New Roman" w:cs="Times New Roman"/>
                <w:lang w:val="en-US"/>
              </w:rPr>
            </w:pPr>
          </w:p>
          <w:p w14:paraId="5ED71775">
            <w:pPr>
              <w:spacing w:after="0" w:line="240" w:lineRule="auto"/>
              <w:jc w:val="both"/>
              <w:rPr>
                <w:rFonts w:ascii="Times New Roman" w:hAnsi="Times New Roman" w:cs="Times New Roman"/>
                <w:lang w:val="en-US"/>
              </w:rPr>
            </w:pPr>
          </w:p>
          <w:p w14:paraId="51E2772F">
            <w:pPr>
              <w:spacing w:after="0" w:line="240" w:lineRule="auto"/>
              <w:jc w:val="both"/>
              <w:rPr>
                <w:rFonts w:ascii="Times New Roman" w:hAnsi="Times New Roman" w:cs="Times New Roman"/>
                <w:lang w:val="en-US"/>
              </w:rPr>
            </w:pPr>
          </w:p>
          <w:p w14:paraId="673E3761">
            <w:pPr>
              <w:spacing w:after="0" w:line="240" w:lineRule="auto"/>
              <w:jc w:val="both"/>
              <w:rPr>
                <w:rFonts w:ascii="Times New Roman" w:hAnsi="Times New Roman" w:cs="Times New Roman"/>
                <w:lang w:val="en-US"/>
              </w:rPr>
            </w:pPr>
          </w:p>
          <w:p w14:paraId="06136C39">
            <w:pPr>
              <w:spacing w:after="0" w:line="240" w:lineRule="auto"/>
              <w:jc w:val="both"/>
              <w:rPr>
                <w:rFonts w:ascii="Times New Roman" w:hAnsi="Times New Roman" w:cs="Times New Roman"/>
                <w:lang w:val="en-US"/>
              </w:rPr>
            </w:pPr>
          </w:p>
        </w:tc>
      </w:tr>
      <w:tr w14:paraId="6558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9016" w:type="dxa"/>
            <w:gridSpan w:val="2"/>
            <w:tcBorders>
              <w:top w:val="single" w:color="auto" w:sz="4" w:space="0"/>
              <w:left w:val="nil"/>
              <w:bottom w:val="single" w:color="auto" w:sz="4" w:space="0"/>
              <w:right w:val="nil"/>
            </w:tcBorders>
            <w:vAlign w:val="top"/>
          </w:tcPr>
          <w:p w14:paraId="22EB7467">
            <w:pPr>
              <w:spacing w:after="0" w:line="240" w:lineRule="auto"/>
              <w:jc w:val="both"/>
              <w:rPr>
                <w:rFonts w:ascii="Times New Roman" w:hAnsi="Times New Roman" w:cs="Times New Roman"/>
                <w:b/>
                <w:lang w:val="en-US"/>
              </w:rPr>
            </w:pPr>
          </w:p>
          <w:p w14:paraId="7E3444F8">
            <w:pPr>
              <w:spacing w:after="0" w:line="240" w:lineRule="auto"/>
              <w:rPr>
                <w:rFonts w:ascii="Times New Roman" w:hAnsi="Times New Roman" w:cs="Times New Roman"/>
                <w:b/>
                <w:lang w:val="en-US"/>
              </w:rPr>
            </w:pPr>
            <w:r>
              <w:rPr>
                <w:rFonts w:ascii="Times New Roman" w:hAnsi="Times New Roman" w:cs="Times New Roman"/>
                <w:b/>
                <w:lang w:val="en-US"/>
              </w:rPr>
              <w:t>4. MAKLUMAT TAMBAHAN (JIKA ADA)</w:t>
            </w:r>
          </w:p>
          <w:p w14:paraId="3DED0FE4">
            <w:pPr>
              <w:spacing w:after="0" w:line="240" w:lineRule="auto"/>
              <w:jc w:val="both"/>
              <w:rPr>
                <w:rFonts w:ascii="Times New Roman" w:hAnsi="Times New Roman" w:cs="Times New Roman"/>
                <w:lang w:val="en-US"/>
              </w:rPr>
            </w:pPr>
          </w:p>
        </w:tc>
      </w:tr>
      <w:tr w14:paraId="45D0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4380" w:type="dxa"/>
            <w:tcBorders>
              <w:top w:val="single" w:color="auto" w:sz="4" w:space="0"/>
              <w:right w:val="single" w:color="000000" w:themeColor="text1" w:sz="4" w:space="0"/>
            </w:tcBorders>
            <w:vAlign w:val="center"/>
          </w:tcPr>
          <w:p w14:paraId="085E59AF">
            <w:pPr>
              <w:spacing w:after="0" w:line="240" w:lineRule="auto"/>
              <w:jc w:val="center"/>
              <w:rPr>
                <w:rFonts w:ascii="Times New Roman" w:hAnsi="Times New Roman" w:cs="Times New Roman"/>
                <w:lang w:val="en-US"/>
              </w:rPr>
            </w:pPr>
            <w:r>
              <w:rPr>
                <w:rFonts w:hint="default" w:ascii="Times New Roman" w:hAnsi="Times New Roman" w:cs="Times New Roman"/>
                <w:b/>
                <w:lang w:val="en-MY"/>
              </w:rPr>
              <w:t>Kriteria</w:t>
            </w:r>
          </w:p>
        </w:tc>
        <w:tc>
          <w:tcPr>
            <w:tcW w:w="4636" w:type="dxa"/>
            <w:tcBorders>
              <w:top w:val="single" w:color="auto" w:sz="4" w:space="0"/>
              <w:left w:val="single" w:color="000000" w:themeColor="text1" w:sz="4" w:space="0"/>
            </w:tcBorders>
            <w:vAlign w:val="center"/>
          </w:tcPr>
          <w:p w14:paraId="29A7FCBF">
            <w:pPr>
              <w:pStyle w:val="11"/>
              <w:spacing w:after="0" w:line="240" w:lineRule="auto"/>
              <w:ind w:left="0" w:leftChars="0"/>
              <w:jc w:val="center"/>
              <w:rPr>
                <w:rFonts w:ascii="Times New Roman" w:hAnsi="Times New Roman" w:cs="Times New Roman"/>
                <w:lang w:val="en-US"/>
              </w:rPr>
            </w:pPr>
            <w:r>
              <w:rPr>
                <w:rFonts w:ascii="Times New Roman" w:hAnsi="Times New Roman" w:cs="Times New Roman"/>
                <w:b/>
                <w:lang w:val="en-US"/>
              </w:rPr>
              <w:t xml:space="preserve">Ulasan </w:t>
            </w:r>
            <w:r>
              <w:rPr>
                <w:rFonts w:hint="default" w:ascii="Times New Roman" w:hAnsi="Times New Roman" w:cs="Times New Roman"/>
                <w:b/>
                <w:lang w:val="en-MY"/>
              </w:rPr>
              <w:t>Pencadang</w:t>
            </w:r>
          </w:p>
        </w:tc>
      </w:tr>
      <w:tr w14:paraId="31C60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trPr>
        <w:tc>
          <w:tcPr>
            <w:tcW w:w="4380" w:type="dxa"/>
            <w:tcBorders>
              <w:right w:val="single" w:color="000000" w:themeColor="text1" w:sz="4" w:space="0"/>
            </w:tcBorders>
            <w:vAlign w:val="top"/>
          </w:tcPr>
          <w:p w14:paraId="3480E476">
            <w:pPr>
              <w:pStyle w:val="11"/>
              <w:numPr>
                <w:ilvl w:val="0"/>
                <w:numId w:val="6"/>
              </w:numPr>
              <w:spacing w:after="0" w:line="240" w:lineRule="auto"/>
              <w:ind w:left="315"/>
              <w:jc w:val="both"/>
              <w:rPr>
                <w:rFonts w:ascii="Times New Roman" w:hAnsi="Times New Roman" w:cs="Times New Roman"/>
                <w:lang w:val="en-US"/>
              </w:rPr>
            </w:pPr>
            <w:r>
              <w:rPr>
                <w:rFonts w:ascii="Times New Roman" w:hAnsi="Times New Roman" w:cs="Times New Roman"/>
                <w:lang w:val="en-US"/>
              </w:rPr>
              <w:t>Maklumat tambahan yang dirasakan penting bagi mambantu barisan panel untuk menilai pencalonan / calon ini</w:t>
            </w:r>
          </w:p>
          <w:p w14:paraId="0A4AB82A">
            <w:pPr>
              <w:spacing w:after="0" w:line="240" w:lineRule="auto"/>
              <w:jc w:val="both"/>
              <w:rPr>
                <w:rFonts w:ascii="Times New Roman" w:hAnsi="Times New Roman" w:cs="Times New Roman"/>
                <w:lang w:val="en-US"/>
              </w:rPr>
            </w:pPr>
          </w:p>
        </w:tc>
        <w:tc>
          <w:tcPr>
            <w:tcW w:w="4636" w:type="dxa"/>
            <w:tcBorders>
              <w:left w:val="single" w:color="000000" w:themeColor="text1" w:sz="4" w:space="0"/>
            </w:tcBorders>
            <w:vAlign w:val="top"/>
          </w:tcPr>
          <w:p w14:paraId="570E7861">
            <w:pPr>
              <w:spacing w:after="0" w:line="240" w:lineRule="auto"/>
              <w:jc w:val="both"/>
              <w:rPr>
                <w:rFonts w:ascii="Times New Roman" w:hAnsi="Times New Roman" w:cs="Times New Roman"/>
                <w:lang w:val="en-US"/>
              </w:rPr>
            </w:pPr>
          </w:p>
        </w:tc>
      </w:tr>
    </w:tbl>
    <w:p w14:paraId="059E4369">
      <w:r>
        <w:br w:type="page"/>
      </w:r>
    </w:p>
    <w:tbl>
      <w:tblPr>
        <w:tblStyle w:val="10"/>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14:paraId="13CA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16" w:type="dxa"/>
            <w:shd w:val="clear" w:color="auto" w:fill="D8D8D8" w:themeFill="background1" w:themeFillShade="D9"/>
          </w:tcPr>
          <w:p w14:paraId="6ADBF820">
            <w:pPr>
              <w:pStyle w:val="11"/>
              <w:spacing w:after="0" w:line="240" w:lineRule="auto"/>
              <w:ind w:left="315"/>
              <w:jc w:val="both"/>
              <w:rPr>
                <w:rFonts w:ascii="Times New Roman" w:hAnsi="Times New Roman" w:cs="Times New Roman"/>
                <w:b/>
                <w:bCs/>
                <w:lang w:val="en-US"/>
              </w:rPr>
            </w:pPr>
            <w:r>
              <w:rPr>
                <w:rFonts w:ascii="Times New Roman" w:hAnsi="Times New Roman" w:cs="Times New Roman"/>
                <w:b/>
                <w:bCs/>
                <w:lang w:val="en-US"/>
              </w:rPr>
              <w:t>MAKLUMAT PENCADANG</w:t>
            </w:r>
          </w:p>
        </w:tc>
      </w:tr>
      <w:tr w14:paraId="165A5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14:paraId="68179ED5">
            <w:pPr>
              <w:spacing w:after="0" w:line="240" w:lineRule="auto"/>
              <w:jc w:val="both"/>
              <w:rPr>
                <w:rFonts w:ascii="Times New Roman" w:hAnsi="Times New Roman" w:cs="Times New Roman"/>
                <w:lang w:val="en-US"/>
              </w:rPr>
            </w:pPr>
          </w:p>
          <w:p w14:paraId="6D3538A1">
            <w:pPr>
              <w:spacing w:after="0" w:line="240" w:lineRule="auto"/>
              <w:jc w:val="both"/>
              <w:rPr>
                <w:rFonts w:ascii="Times New Roman" w:hAnsi="Times New Roman" w:cs="Times New Roman"/>
                <w:lang w:val="en-US"/>
              </w:rPr>
            </w:pPr>
            <w:r>
              <w:rPr>
                <w:rFonts w:ascii="Times New Roman" w:hAnsi="Times New Roman" w:cs="Times New Roman"/>
                <w:lang w:val="en-US"/>
              </w:rPr>
              <w:t>Nama: __________________________________________________________________________</w:t>
            </w:r>
          </w:p>
          <w:p w14:paraId="2DCA5DDE">
            <w:pPr>
              <w:spacing w:after="0" w:line="240" w:lineRule="auto"/>
              <w:jc w:val="both"/>
              <w:rPr>
                <w:rFonts w:ascii="Times New Roman" w:hAnsi="Times New Roman" w:cs="Times New Roman"/>
                <w:lang w:val="en-US"/>
              </w:rPr>
            </w:pPr>
          </w:p>
          <w:p w14:paraId="477FDE59">
            <w:pPr>
              <w:spacing w:after="0" w:line="240" w:lineRule="auto"/>
              <w:jc w:val="both"/>
              <w:rPr>
                <w:rFonts w:ascii="Times New Roman" w:hAnsi="Times New Roman" w:cs="Times New Roman"/>
                <w:lang w:val="en-US"/>
              </w:rPr>
            </w:pPr>
            <w:r>
              <w:rPr>
                <w:rFonts w:ascii="Times New Roman" w:hAnsi="Times New Roman" w:cs="Times New Roman"/>
                <w:lang w:val="en-US"/>
              </w:rPr>
              <w:t>No Pekerja :______________________________________________________________________</w:t>
            </w:r>
          </w:p>
          <w:p w14:paraId="0F81C7DD">
            <w:pPr>
              <w:spacing w:after="0" w:line="240" w:lineRule="auto"/>
              <w:jc w:val="both"/>
              <w:rPr>
                <w:rFonts w:ascii="Times New Roman" w:hAnsi="Times New Roman" w:cs="Times New Roman"/>
                <w:lang w:val="en-US"/>
              </w:rPr>
            </w:pPr>
          </w:p>
          <w:p w14:paraId="00DD205D">
            <w:pPr>
              <w:spacing w:after="0" w:line="240" w:lineRule="auto"/>
              <w:jc w:val="both"/>
              <w:rPr>
                <w:rFonts w:ascii="Times New Roman" w:hAnsi="Times New Roman" w:cs="Times New Roman"/>
                <w:lang w:val="en-US"/>
              </w:rPr>
            </w:pPr>
            <w:r>
              <w:rPr>
                <w:rFonts w:ascii="Times New Roman" w:hAnsi="Times New Roman" w:cs="Times New Roman"/>
                <w:lang w:val="en-US"/>
              </w:rPr>
              <w:t>Emel:___________________________________________________________________________</w:t>
            </w:r>
          </w:p>
          <w:p w14:paraId="3E2F304E">
            <w:pPr>
              <w:spacing w:after="0" w:line="240" w:lineRule="auto"/>
              <w:jc w:val="left"/>
              <w:rPr>
                <w:rFonts w:ascii="Times New Roman" w:hAnsi="Times New Roman" w:cs="Times New Roman"/>
                <w:lang w:val="en-US"/>
              </w:rPr>
            </w:pPr>
          </w:p>
          <w:p w14:paraId="0FFF389C">
            <w:pPr>
              <w:spacing w:after="0" w:line="240" w:lineRule="auto"/>
              <w:jc w:val="left"/>
              <w:rPr>
                <w:rFonts w:hint="default" w:ascii="Times New Roman" w:hAnsi="Times New Roman" w:cs="Times New Roman"/>
                <w:lang w:val="en-MY"/>
              </w:rPr>
            </w:pPr>
            <w:r>
              <w:rPr>
                <w:rFonts w:ascii="Times New Roman" w:hAnsi="Times New Roman" w:cs="Times New Roman"/>
                <w:lang w:val="en-US"/>
              </w:rPr>
              <w:t>No Tel Bimbit :</w:t>
            </w:r>
            <w:r>
              <w:rPr>
                <w:rFonts w:hint="default" w:ascii="Times New Roman" w:hAnsi="Times New Roman" w:cs="Times New Roman"/>
                <w:lang w:val="en-MY"/>
              </w:rPr>
              <w:t xml:space="preserve"> _________________________________________________________________</w:t>
            </w:r>
          </w:p>
          <w:p w14:paraId="3F622502">
            <w:pPr>
              <w:spacing w:after="0" w:line="240" w:lineRule="auto"/>
              <w:jc w:val="left"/>
              <w:rPr>
                <w:rFonts w:hint="default" w:ascii="Times New Roman" w:hAnsi="Times New Roman" w:cs="Times New Roman"/>
                <w:lang w:val="en-MY"/>
              </w:rPr>
            </w:pPr>
          </w:p>
          <w:p w14:paraId="4D2B6CD2">
            <w:pPr>
              <w:spacing w:after="0" w:line="240" w:lineRule="auto"/>
              <w:jc w:val="left"/>
              <w:rPr>
                <w:rFonts w:hint="default" w:ascii="Times New Roman" w:hAnsi="Times New Roman" w:cs="Times New Roman"/>
                <w:lang w:val="en-MY"/>
              </w:rPr>
            </w:pPr>
            <w:r>
              <w:rPr>
                <w:rFonts w:ascii="Times New Roman" w:hAnsi="Times New Roman" w:cs="Times New Roman"/>
                <w:lang w:val="en-US"/>
              </w:rPr>
              <w:t>Jawatan</w:t>
            </w:r>
            <w:r>
              <w:rPr>
                <w:rFonts w:hint="default" w:ascii="Times New Roman" w:hAnsi="Times New Roman" w:cs="Times New Roman"/>
                <w:lang w:val="en-MY"/>
              </w:rPr>
              <w:t xml:space="preserve"> </w:t>
            </w:r>
            <w:r>
              <w:rPr>
                <w:rFonts w:ascii="Times New Roman" w:hAnsi="Times New Roman" w:cs="Times New Roman"/>
                <w:lang w:val="en-US"/>
              </w:rPr>
              <w:t>&amp; Gred</w:t>
            </w:r>
            <w:r>
              <w:rPr>
                <w:rFonts w:hint="default" w:ascii="Times New Roman" w:hAnsi="Times New Roman" w:cs="Times New Roman"/>
                <w:lang w:val="en-MY"/>
              </w:rPr>
              <w:t xml:space="preserve"> </w:t>
            </w:r>
            <w:r>
              <w:rPr>
                <w:rFonts w:ascii="Times New Roman" w:hAnsi="Times New Roman" w:cs="Times New Roman"/>
                <w:lang w:val="en-US"/>
              </w:rPr>
              <w:t>:</w:t>
            </w:r>
            <w:r>
              <w:rPr>
                <w:rFonts w:hint="default" w:ascii="Times New Roman" w:hAnsi="Times New Roman" w:cs="Times New Roman"/>
                <w:lang w:val="en-MY"/>
              </w:rPr>
              <w:t xml:space="preserve"> ________________________________________________________________</w:t>
            </w:r>
          </w:p>
          <w:p w14:paraId="15FA9E51">
            <w:pPr>
              <w:spacing w:after="0" w:line="240" w:lineRule="auto"/>
              <w:jc w:val="both"/>
              <w:rPr>
                <w:rFonts w:ascii="Times New Roman" w:hAnsi="Times New Roman" w:cs="Times New Roman"/>
                <w:lang w:val="en-US"/>
              </w:rPr>
            </w:pPr>
          </w:p>
          <w:p w14:paraId="4A983DBA">
            <w:pPr>
              <w:spacing w:after="0" w:line="240" w:lineRule="auto"/>
              <w:jc w:val="both"/>
              <w:rPr>
                <w:rFonts w:ascii="Times New Roman" w:hAnsi="Times New Roman" w:cs="Times New Roman"/>
                <w:lang w:val="en-US"/>
              </w:rPr>
            </w:pPr>
            <w:r>
              <w:rPr>
                <w:rFonts w:ascii="Times New Roman" w:hAnsi="Times New Roman" w:cs="Times New Roman"/>
                <w:lang w:val="en-US"/>
              </w:rPr>
              <w:t>Bahagian/Seksyen :_______________________________________________________________</w:t>
            </w:r>
          </w:p>
          <w:p w14:paraId="4D84DA2B">
            <w:pPr>
              <w:spacing w:after="0" w:line="240" w:lineRule="auto"/>
              <w:jc w:val="both"/>
              <w:rPr>
                <w:rFonts w:ascii="Times New Roman" w:hAnsi="Times New Roman" w:cs="Times New Roman"/>
                <w:lang w:val="en-US"/>
              </w:rPr>
            </w:pPr>
          </w:p>
          <w:p w14:paraId="7CB2760A">
            <w:pPr>
              <w:spacing w:after="0" w:line="240" w:lineRule="auto"/>
              <w:jc w:val="both"/>
              <w:rPr>
                <w:rFonts w:ascii="Times New Roman" w:hAnsi="Times New Roman" w:cs="Times New Roman"/>
                <w:lang w:val="en-US"/>
              </w:rPr>
            </w:pPr>
            <w:r>
              <w:rPr>
                <w:rFonts w:ascii="Times New Roman" w:hAnsi="Times New Roman" w:cs="Times New Roman"/>
                <w:lang w:val="en-US"/>
              </w:rPr>
              <w:t>Tandatangan : ____________________________________________________________________</w:t>
            </w:r>
          </w:p>
          <w:p w14:paraId="65675657">
            <w:pPr>
              <w:spacing w:after="0" w:line="240" w:lineRule="auto"/>
              <w:jc w:val="both"/>
              <w:rPr>
                <w:rFonts w:ascii="Times New Roman" w:hAnsi="Times New Roman" w:cs="Times New Roman"/>
                <w:lang w:val="en-US"/>
              </w:rPr>
            </w:pPr>
          </w:p>
          <w:p w14:paraId="4868396C">
            <w:pPr>
              <w:spacing w:after="0" w:line="240" w:lineRule="auto"/>
              <w:jc w:val="both"/>
              <w:rPr>
                <w:rFonts w:ascii="Times New Roman" w:hAnsi="Times New Roman" w:cs="Times New Roman"/>
                <w:lang w:val="en-US"/>
              </w:rPr>
            </w:pPr>
            <w:r>
              <w:rPr>
                <w:rFonts w:ascii="Times New Roman" w:hAnsi="Times New Roman" w:cs="Times New Roman"/>
                <w:lang w:val="en-US"/>
              </w:rPr>
              <w:t>Tarikh:__________________________________________________________________________</w:t>
            </w:r>
          </w:p>
          <w:p w14:paraId="616FBAB3">
            <w:pPr>
              <w:pStyle w:val="11"/>
              <w:spacing w:after="0" w:line="240" w:lineRule="auto"/>
              <w:ind w:left="315"/>
              <w:jc w:val="both"/>
              <w:rPr>
                <w:rFonts w:ascii="Times New Roman" w:hAnsi="Times New Roman" w:cs="Times New Roman"/>
                <w:lang w:val="en-US"/>
              </w:rPr>
            </w:pPr>
          </w:p>
        </w:tc>
      </w:tr>
    </w:tbl>
    <w:p w14:paraId="0EDB4506">
      <w:pPr>
        <w:jc w:val="both"/>
        <w:rPr>
          <w:rFonts w:ascii="Times New Roman" w:hAnsi="Times New Roman" w:cs="Times New Roman"/>
          <w:lang w:val="en-US"/>
        </w:rPr>
      </w:pPr>
    </w:p>
    <w:p w14:paraId="136FBDBF">
      <w:pPr>
        <w:pStyle w:val="11"/>
        <w:numPr>
          <w:ilvl w:val="0"/>
          <w:numId w:val="9"/>
        </w:numPr>
        <w:ind w:left="284" w:hanging="284"/>
        <w:jc w:val="both"/>
        <w:rPr>
          <w:rFonts w:ascii="Times New Roman" w:hAnsi="Times New Roman" w:cs="Times New Roman"/>
          <w:lang w:val="en-US"/>
        </w:rPr>
      </w:pPr>
      <w:r>
        <w:rPr>
          <w:rFonts w:ascii="Times New Roman" w:hAnsi="Times New Roman" w:cs="Times New Roman"/>
          <w:b/>
          <w:bCs/>
          <w:lang w:val="en-US"/>
        </w:rPr>
        <w:t>NOTA</w:t>
      </w:r>
      <w:r>
        <w:rPr>
          <w:rFonts w:ascii="Times New Roman" w:hAnsi="Times New Roman" w:cs="Times New Roman"/>
          <w:lang w:val="en-US"/>
        </w:rPr>
        <w:t xml:space="preserve">   : SILA GUNAKAN LAMPIRAN SEKIRANYA RUANGAN YANG DISEDIAKAN </w:t>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 xml:space="preserve">      TIDAK  MENCUKUPI</w:t>
      </w:r>
    </w:p>
    <w:p w14:paraId="622F8A97">
      <w:pPr>
        <w:jc w:val="both"/>
        <w:rPr>
          <w:rFonts w:ascii="Times New Roman" w:hAnsi="Times New Roman" w:cs="Times New Roman"/>
          <w:lang w:val="en-US"/>
        </w:rPr>
      </w:pPr>
    </w:p>
    <w:p w14:paraId="2D813BEC">
      <w:pPr>
        <w:jc w:val="both"/>
        <w:rPr>
          <w:rFonts w:ascii="Times New Roman" w:hAnsi="Times New Roman" w:cs="Times New Roman"/>
          <w:lang w:val="en-US"/>
        </w:rPr>
      </w:pPr>
    </w:p>
    <w:p w14:paraId="354D8BCF">
      <w:pPr>
        <w:jc w:val="both"/>
        <w:rPr>
          <w:rFonts w:ascii="Times New Roman" w:hAnsi="Times New Roman" w:cs="Times New Roman"/>
          <w:lang w:val="en-US"/>
        </w:rPr>
      </w:pPr>
    </w:p>
    <w:p w14:paraId="71E92313">
      <w:pPr>
        <w:jc w:val="both"/>
        <w:rPr>
          <w:rFonts w:ascii="Times New Roman" w:hAnsi="Times New Roman" w:cs="Times New Roman"/>
          <w:lang w:val="en-US"/>
        </w:rPr>
      </w:pPr>
    </w:p>
    <w:p w14:paraId="46785102">
      <w:pPr>
        <w:jc w:val="both"/>
        <w:rPr>
          <w:rFonts w:ascii="Times New Roman" w:hAnsi="Times New Roman" w:cs="Times New Roman"/>
          <w:lang w:val="en-US"/>
        </w:rPr>
      </w:pPr>
    </w:p>
    <w:p w14:paraId="24EF320F">
      <w:pPr>
        <w:jc w:val="both"/>
        <w:rPr>
          <w:rFonts w:ascii="Times New Roman" w:hAnsi="Times New Roman" w:cs="Times New Roman"/>
          <w:lang w:val="en-US"/>
        </w:rPr>
      </w:pPr>
    </w:p>
    <w:p w14:paraId="6DCB1BB7">
      <w:pPr>
        <w:jc w:val="both"/>
        <w:rPr>
          <w:rFonts w:ascii="Times New Roman" w:hAnsi="Times New Roman" w:cs="Times New Roman"/>
          <w:lang w:val="en-US"/>
        </w:rPr>
      </w:pPr>
    </w:p>
    <w:p w14:paraId="552C80C6">
      <w:pPr>
        <w:jc w:val="both"/>
        <w:rPr>
          <w:rFonts w:ascii="Times New Roman" w:hAnsi="Times New Roman" w:cs="Times New Roman"/>
          <w:lang w:val="en-US"/>
        </w:rPr>
      </w:pPr>
    </w:p>
    <w:p w14:paraId="3DA5E3F9">
      <w:pPr>
        <w:jc w:val="both"/>
        <w:rPr>
          <w:rFonts w:ascii="Times New Roman" w:hAnsi="Times New Roman" w:cs="Times New Roman"/>
          <w:lang w:val="en-US"/>
        </w:rPr>
      </w:pPr>
    </w:p>
    <w:p w14:paraId="0E880838">
      <w:pPr>
        <w:jc w:val="both"/>
        <w:rPr>
          <w:rFonts w:ascii="Times New Roman" w:hAnsi="Times New Roman" w:cs="Times New Roman"/>
          <w:lang w:val="en-US"/>
        </w:rPr>
      </w:pPr>
    </w:p>
    <w:p w14:paraId="418E9C3E">
      <w:pPr>
        <w:jc w:val="both"/>
        <w:rPr>
          <w:rFonts w:ascii="Times New Roman" w:hAnsi="Times New Roman" w:cs="Times New Roman"/>
          <w:lang w:val="en-US"/>
        </w:rPr>
      </w:pPr>
    </w:p>
    <w:p w14:paraId="66FA8DEC">
      <w:pPr>
        <w:jc w:val="both"/>
        <w:rPr>
          <w:rFonts w:ascii="Times New Roman" w:hAnsi="Times New Roman" w:cs="Times New Roman"/>
          <w:lang w:val="en-US"/>
        </w:rPr>
      </w:pPr>
    </w:p>
    <w:p w14:paraId="71AF03BB">
      <w:pPr>
        <w:jc w:val="both"/>
        <w:rPr>
          <w:rFonts w:ascii="Times New Roman" w:hAnsi="Times New Roman" w:cs="Times New Roman"/>
          <w:lang w:val="en-US"/>
        </w:rPr>
      </w:pPr>
    </w:p>
    <w:p w14:paraId="1A2F1687">
      <w:pPr>
        <w:jc w:val="both"/>
        <w:rPr>
          <w:rFonts w:ascii="Times New Roman" w:hAnsi="Times New Roman" w:cs="Times New Roman"/>
          <w:lang w:val="en-US"/>
        </w:rPr>
      </w:pPr>
    </w:p>
    <w:p w14:paraId="060DE08F">
      <w:pPr>
        <w:jc w:val="both"/>
        <w:rPr>
          <w:rFonts w:ascii="Times New Roman" w:hAnsi="Times New Roman" w:cs="Times New Roman"/>
          <w:lang w:val="en-US"/>
        </w:rPr>
      </w:pPr>
    </w:p>
    <w:p w14:paraId="0842E321">
      <w:pPr>
        <w:jc w:val="both"/>
        <w:rPr>
          <w:rFonts w:ascii="Times New Roman" w:hAnsi="Times New Roman" w:cs="Times New Roman"/>
          <w:lang w:val="en-US"/>
        </w:rPr>
      </w:pPr>
    </w:p>
    <w:p w14:paraId="203B67F0">
      <w:pPr>
        <w:jc w:val="both"/>
        <w:rPr>
          <w:rFonts w:ascii="Times New Roman" w:hAnsi="Times New Roman" w:cs="Times New Roman"/>
          <w:lang w:val="en-US"/>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14:paraId="4FF5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9016" w:type="dxa"/>
            <w:shd w:val="clear" w:color="auto" w:fill="D8D8D8" w:themeFill="background1" w:themeFillShade="D9"/>
          </w:tcPr>
          <w:p w14:paraId="4DA86346">
            <w:pPr>
              <w:pStyle w:val="11"/>
              <w:spacing w:after="0" w:line="240" w:lineRule="auto"/>
              <w:ind w:left="315"/>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PENGESAHAN KETUA BAHAGIAN CALON </w:t>
            </w:r>
          </w:p>
        </w:tc>
      </w:tr>
      <w:tr w14:paraId="7294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14:paraId="2ED71F8F">
            <w:pPr>
              <w:spacing w:after="0" w:line="240" w:lineRule="auto"/>
              <w:jc w:val="both"/>
              <w:rPr>
                <w:rFonts w:ascii="Times New Roman" w:hAnsi="Times New Roman" w:cs="Times New Roman"/>
                <w:lang w:val="en-US"/>
              </w:rPr>
            </w:pPr>
          </w:p>
          <w:p w14:paraId="0B727E8A">
            <w:pPr>
              <w:spacing w:after="0" w:line="240" w:lineRule="auto"/>
              <w:jc w:val="both"/>
              <w:rPr>
                <w:rFonts w:ascii="Times New Roman" w:hAnsi="Times New Roman" w:cs="Times New Roman"/>
                <w:lang w:val="en-US"/>
              </w:rPr>
            </w:pPr>
            <w:r>
              <w:rPr>
                <w:rFonts w:ascii="Times New Roman" w:hAnsi="Times New Roman" w:cs="Times New Roman"/>
                <w:lang w:val="en-US"/>
              </w:rPr>
              <w:t xml:space="preserve">   Pengerusi,</w:t>
            </w:r>
          </w:p>
          <w:p w14:paraId="4A763D6C">
            <w:pPr>
              <w:spacing w:after="0" w:line="240" w:lineRule="auto"/>
              <w:jc w:val="both"/>
              <w:rPr>
                <w:rFonts w:ascii="Times New Roman" w:hAnsi="Times New Roman" w:cs="Times New Roman"/>
                <w:lang w:val="en-US"/>
              </w:rPr>
            </w:pPr>
            <w:r>
              <w:rPr>
                <w:rFonts w:ascii="Times New Roman" w:hAnsi="Times New Roman" w:cs="Times New Roman"/>
                <w:lang w:val="en-US"/>
              </w:rPr>
              <w:t xml:space="preserve">   Panel Anugerah  ISES Jabatan Pendaftar</w:t>
            </w:r>
          </w:p>
          <w:p w14:paraId="699673FE">
            <w:pPr>
              <w:spacing w:after="0" w:line="240" w:lineRule="auto"/>
              <w:jc w:val="both"/>
              <w:rPr>
                <w:rFonts w:ascii="Times New Roman" w:hAnsi="Times New Roman" w:cs="Times New Roman"/>
                <w:lang w:val="en-US"/>
              </w:rPr>
            </w:pPr>
            <w:r>
              <w:rPr>
                <w:rFonts w:ascii="Times New Roman" w:hAnsi="Times New Roman" w:cs="Times New Roman"/>
                <w:lang w:val="en-US"/>
              </w:rPr>
              <w:t xml:space="preserve">   d/a Urusetia Anugerah ISES Jabatan Pendaftar</w:t>
            </w:r>
          </w:p>
          <w:p w14:paraId="71772178">
            <w:pPr>
              <w:spacing w:after="0" w:line="240" w:lineRule="auto"/>
              <w:ind w:left="175"/>
              <w:jc w:val="both"/>
              <w:rPr>
                <w:rFonts w:ascii="Times New Roman" w:hAnsi="Times New Roman" w:cs="Times New Roman"/>
                <w:lang w:val="en-US"/>
              </w:rPr>
            </w:pPr>
            <w:r>
              <w:rPr>
                <w:rFonts w:ascii="Times New Roman" w:hAnsi="Times New Roman" w:cs="Times New Roman"/>
                <w:lang w:val="en-US"/>
              </w:rPr>
              <w:t>Bahagian Pengurusan Organisasi,</w:t>
            </w:r>
          </w:p>
          <w:p w14:paraId="0AF23FE2">
            <w:pPr>
              <w:spacing w:after="0" w:line="240" w:lineRule="auto"/>
              <w:ind w:firstLine="175"/>
              <w:jc w:val="both"/>
              <w:rPr>
                <w:rFonts w:ascii="Times New Roman" w:hAnsi="Times New Roman" w:cs="Times New Roman"/>
                <w:lang w:val="en-US"/>
              </w:rPr>
            </w:pPr>
            <w:r>
              <w:rPr>
                <w:rFonts w:ascii="Times New Roman" w:hAnsi="Times New Roman" w:cs="Times New Roman"/>
                <w:lang w:val="en-US"/>
              </w:rPr>
              <w:t>UTM Johor Bahru</w:t>
            </w:r>
          </w:p>
          <w:p w14:paraId="79629C01">
            <w:pPr>
              <w:spacing w:after="0" w:line="240" w:lineRule="auto"/>
              <w:jc w:val="both"/>
              <w:rPr>
                <w:rFonts w:ascii="Times New Roman" w:hAnsi="Times New Roman" w:cs="Times New Roman"/>
                <w:lang w:val="en-US"/>
              </w:rPr>
            </w:pPr>
          </w:p>
          <w:p w14:paraId="0187655E">
            <w:pPr>
              <w:spacing w:after="0" w:line="240" w:lineRule="auto"/>
              <w:jc w:val="both"/>
              <w:rPr>
                <w:rFonts w:ascii="Times New Roman" w:hAnsi="Times New Roman" w:cs="Times New Roman"/>
                <w:lang w:val="en-US"/>
              </w:rPr>
            </w:pPr>
            <w:r>
              <w:rPr>
                <w:rFonts w:ascii="Times New Roman" w:hAnsi="Times New Roman" w:cs="Times New Roman"/>
                <w:lang w:val="en-US"/>
              </w:rPr>
              <w:t xml:space="preserve">   Saudara,</w:t>
            </w:r>
          </w:p>
          <w:p w14:paraId="3A75E280">
            <w:pPr>
              <w:spacing w:after="0" w:line="240" w:lineRule="auto"/>
              <w:jc w:val="both"/>
              <w:rPr>
                <w:rFonts w:ascii="Times New Roman" w:hAnsi="Times New Roman" w:cs="Times New Roman"/>
                <w:lang w:val="en-US"/>
              </w:rPr>
            </w:pPr>
          </w:p>
          <w:p w14:paraId="4304B8E6">
            <w:pPr>
              <w:spacing w:after="0" w:line="240" w:lineRule="auto"/>
              <w:jc w:val="both"/>
              <w:rPr>
                <w:rFonts w:ascii="Times New Roman" w:hAnsi="Times New Roman" w:cs="Times New Roman"/>
                <w:lang w:val="en-US"/>
              </w:rPr>
            </w:pPr>
            <w:r>
              <w:rPr>
                <w:rFonts w:ascii="Times New Roman" w:hAnsi="Times New Roman" w:cs="Times New Roman"/>
                <w:lang w:val="en-US"/>
              </w:rPr>
              <w:t xml:space="preserve">   Saya,   (nama) __________________________________________________________________</w:t>
            </w:r>
          </w:p>
          <w:p w14:paraId="6181FDDE">
            <w:pPr>
              <w:spacing w:after="0" w:line="240" w:lineRule="auto"/>
              <w:jc w:val="both"/>
              <w:rPr>
                <w:rFonts w:ascii="Times New Roman" w:hAnsi="Times New Roman" w:cs="Times New Roman"/>
                <w:lang w:val="en-US"/>
              </w:rPr>
            </w:pPr>
          </w:p>
          <w:p w14:paraId="2EED690B">
            <w:pPr>
              <w:spacing w:after="0" w:line="240" w:lineRule="auto"/>
              <w:jc w:val="both"/>
              <w:rPr>
                <w:rFonts w:ascii="Times New Roman" w:hAnsi="Times New Roman" w:cs="Times New Roman"/>
                <w:lang w:val="en-US"/>
              </w:rPr>
            </w:pPr>
            <w:r>
              <w:rPr>
                <w:rFonts w:ascii="Times New Roman" w:hAnsi="Times New Roman" w:cs="Times New Roman"/>
                <w:lang w:val="en-US"/>
              </w:rPr>
              <w:t xml:space="preserve">   dengan ini   </w:t>
            </w:r>
            <w:r>
              <w:rPr>
                <w:rFonts w:ascii="Times New Roman" w:hAnsi="Times New Roman" w:cs="Times New Roman"/>
                <w:b/>
                <w:bCs/>
                <w:lang w:val="en-US"/>
              </w:rPr>
              <w:t xml:space="preserve">mengesahkan  </w:t>
            </w:r>
            <w:r>
              <w:rPr>
                <w:rFonts w:ascii="Times New Roman" w:hAnsi="Times New Roman" w:cs="Times New Roman"/>
                <w:lang w:val="en-US"/>
              </w:rPr>
              <w:t>bahawa staf  di Bahagian / Seksyen  ______________________</w:t>
            </w:r>
          </w:p>
          <w:p w14:paraId="28CBDAEF">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p>
          <w:p w14:paraId="288A3060">
            <w:pPr>
              <w:spacing w:after="0" w:line="240" w:lineRule="auto"/>
              <w:ind w:left="164" w:hanging="164"/>
              <w:jc w:val="both"/>
              <w:rPr>
                <w:rFonts w:ascii="Times New Roman" w:hAnsi="Times New Roman" w:cs="Times New Roman"/>
                <w:lang w:val="en-US"/>
              </w:rPr>
            </w:pPr>
            <w:r>
              <w:rPr>
                <w:rFonts w:ascii="Times New Roman" w:hAnsi="Times New Roman" w:cs="Times New Roman"/>
                <w:lang w:val="en-US"/>
              </w:rPr>
              <w:t xml:space="preserve">   ____________________________________________ sebagai calon  Anugerah ISES Jabatan </w:t>
            </w:r>
          </w:p>
          <w:p w14:paraId="246F8D7F">
            <w:pPr>
              <w:spacing w:after="0" w:line="240" w:lineRule="auto"/>
              <w:ind w:left="164" w:hanging="164"/>
              <w:jc w:val="both"/>
              <w:rPr>
                <w:rFonts w:ascii="Times New Roman" w:hAnsi="Times New Roman" w:cs="Times New Roman"/>
                <w:lang w:val="en-US"/>
              </w:rPr>
            </w:pPr>
          </w:p>
          <w:p w14:paraId="234266CA">
            <w:pPr>
              <w:spacing w:after="0" w:line="240" w:lineRule="auto"/>
              <w:ind w:left="306" w:hanging="164"/>
              <w:jc w:val="both"/>
              <w:rPr>
                <w:rFonts w:ascii="Times New Roman" w:hAnsi="Times New Roman" w:cs="Times New Roman"/>
                <w:lang w:val="en-US"/>
              </w:rPr>
            </w:pPr>
            <w:r>
              <w:rPr>
                <w:rFonts w:ascii="Times New Roman" w:hAnsi="Times New Roman" w:cs="Times New Roman"/>
                <w:lang w:val="en-US"/>
              </w:rPr>
              <w:t>Pendaftar  Tahun  _________.</w:t>
            </w:r>
          </w:p>
          <w:p w14:paraId="51081C74">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p>
          <w:p w14:paraId="5DAEE345">
            <w:pPr>
              <w:spacing w:after="0" w:line="240" w:lineRule="auto"/>
              <w:jc w:val="both"/>
              <w:rPr>
                <w:rFonts w:ascii="Times New Roman" w:hAnsi="Times New Roman" w:cs="Times New Roman"/>
                <w:b/>
                <w:bCs/>
                <w:lang w:val="en-US"/>
              </w:rPr>
            </w:pPr>
            <w:r>
              <w:rPr>
                <w:rFonts w:ascii="Times New Roman" w:hAnsi="Times New Roman" w:cs="Times New Roman"/>
                <w:lang w:val="en-US"/>
              </w:rPr>
              <w:t xml:space="preserve">  </w:t>
            </w:r>
            <w:r>
              <w:rPr>
                <w:rFonts w:ascii="Times New Roman" w:hAnsi="Times New Roman" w:cs="Times New Roman"/>
                <w:b/>
                <w:bCs/>
                <w:lang w:val="en-US"/>
              </w:rPr>
              <w:t>Ulasan  :</w:t>
            </w:r>
          </w:p>
          <w:p w14:paraId="0B5595E7">
            <w:pPr>
              <w:spacing w:after="0" w:line="240" w:lineRule="auto"/>
              <w:jc w:val="both"/>
              <w:rPr>
                <w:rFonts w:ascii="Times New Roman" w:hAnsi="Times New Roman" w:cs="Times New Roman"/>
                <w:lang w:val="en-US"/>
              </w:rPr>
            </w:pPr>
          </w:p>
          <w:p w14:paraId="001CC7EF">
            <w:pPr>
              <w:spacing w:after="0" w:line="240" w:lineRule="auto"/>
              <w:jc w:val="both"/>
              <w:rPr>
                <w:rFonts w:ascii="Times New Roman" w:hAnsi="Times New Roman" w:cs="Times New Roman"/>
                <w:lang w:val="en-US"/>
              </w:rPr>
            </w:pPr>
          </w:p>
          <w:p w14:paraId="6007835C">
            <w:pPr>
              <w:spacing w:after="0" w:line="240" w:lineRule="auto"/>
              <w:jc w:val="both"/>
              <w:rPr>
                <w:rFonts w:ascii="Times New Roman" w:hAnsi="Times New Roman" w:cs="Times New Roman"/>
                <w:lang w:val="en-US"/>
              </w:rPr>
            </w:pPr>
          </w:p>
          <w:p w14:paraId="1A2DA480">
            <w:pPr>
              <w:spacing w:after="0" w:line="240" w:lineRule="auto"/>
              <w:jc w:val="both"/>
              <w:rPr>
                <w:rFonts w:ascii="Times New Roman" w:hAnsi="Times New Roman" w:cs="Times New Roman"/>
                <w:lang w:val="en-US"/>
              </w:rPr>
            </w:pPr>
          </w:p>
          <w:p w14:paraId="521F6C3D">
            <w:pPr>
              <w:spacing w:after="0" w:line="240" w:lineRule="auto"/>
              <w:jc w:val="both"/>
              <w:rPr>
                <w:rFonts w:ascii="Times New Roman" w:hAnsi="Times New Roman" w:cs="Times New Roman"/>
                <w:lang w:val="en-US"/>
              </w:rPr>
            </w:pPr>
          </w:p>
          <w:p w14:paraId="0DE28F96">
            <w:pPr>
              <w:spacing w:after="0" w:line="240" w:lineRule="auto"/>
              <w:jc w:val="both"/>
              <w:rPr>
                <w:rFonts w:ascii="Times New Roman" w:hAnsi="Times New Roman" w:cs="Times New Roman"/>
                <w:lang w:val="en-US"/>
              </w:rPr>
            </w:pPr>
            <w:r>
              <w:rPr>
                <w:rFonts w:ascii="Times New Roman" w:hAnsi="Times New Roman" w:cs="Times New Roman"/>
                <w:lang w:val="en-US"/>
              </w:rPr>
              <w:t>Tandatangan &amp; Cop rasmi : _________________________________</w:t>
            </w:r>
          </w:p>
          <w:p w14:paraId="47AB30C7">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p>
          <w:p w14:paraId="2682921B">
            <w:pPr>
              <w:spacing w:after="0" w:line="240" w:lineRule="auto"/>
              <w:jc w:val="both"/>
              <w:rPr>
                <w:rFonts w:ascii="Times New Roman" w:hAnsi="Times New Roman" w:cs="Times New Roman"/>
                <w:lang w:val="en-US"/>
              </w:rPr>
            </w:pPr>
            <w:r>
              <w:rPr>
                <w:rFonts w:ascii="Times New Roman" w:hAnsi="Times New Roman" w:cs="Times New Roman"/>
                <w:lang w:val="en-US"/>
              </w:rPr>
              <w:t>Nama  :  ______________________________________________</w:t>
            </w:r>
          </w:p>
          <w:p w14:paraId="64CED9B4">
            <w:pPr>
              <w:spacing w:after="0" w:line="240" w:lineRule="auto"/>
              <w:jc w:val="both"/>
              <w:rPr>
                <w:rFonts w:ascii="Times New Roman" w:hAnsi="Times New Roman" w:cs="Times New Roman"/>
                <w:lang w:val="en-US"/>
              </w:rPr>
            </w:pPr>
          </w:p>
          <w:p w14:paraId="1ADB6EFF">
            <w:pPr>
              <w:spacing w:after="0" w:line="240" w:lineRule="auto"/>
              <w:jc w:val="both"/>
              <w:rPr>
                <w:rFonts w:ascii="Times New Roman" w:hAnsi="Times New Roman" w:cs="Times New Roman"/>
                <w:lang w:val="en-US"/>
              </w:rPr>
            </w:pPr>
            <w:r>
              <w:rPr>
                <w:rFonts w:ascii="Times New Roman" w:hAnsi="Times New Roman" w:cs="Times New Roman"/>
                <w:lang w:val="en-US"/>
              </w:rPr>
              <w:t>Jawatan  : _____________________________________________</w:t>
            </w:r>
          </w:p>
          <w:p w14:paraId="7BE33D43">
            <w:pPr>
              <w:spacing w:after="0" w:line="240" w:lineRule="auto"/>
              <w:jc w:val="both"/>
              <w:rPr>
                <w:rFonts w:ascii="Times New Roman" w:hAnsi="Times New Roman" w:cs="Times New Roman"/>
                <w:lang w:val="en-US"/>
              </w:rPr>
            </w:pPr>
          </w:p>
          <w:p w14:paraId="28459109">
            <w:pPr>
              <w:spacing w:after="0" w:line="240" w:lineRule="auto"/>
              <w:jc w:val="both"/>
              <w:rPr>
                <w:rFonts w:ascii="Times New Roman" w:hAnsi="Times New Roman" w:cs="Times New Roman"/>
                <w:lang w:val="en-US"/>
              </w:rPr>
            </w:pPr>
            <w:r>
              <w:rPr>
                <w:rFonts w:ascii="Times New Roman" w:hAnsi="Times New Roman" w:cs="Times New Roman"/>
                <w:lang w:val="en-US"/>
              </w:rPr>
              <w:t>No Sambungan/Telefon  :  ____________________</w:t>
            </w:r>
          </w:p>
          <w:p w14:paraId="5758B3CF">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p>
          <w:p w14:paraId="600F4A5F">
            <w:pPr>
              <w:spacing w:after="0" w:line="240" w:lineRule="auto"/>
              <w:jc w:val="both"/>
              <w:rPr>
                <w:rFonts w:ascii="Times New Roman" w:hAnsi="Times New Roman" w:cs="Times New Roman"/>
                <w:lang w:val="en-US"/>
              </w:rPr>
            </w:pPr>
            <w:r>
              <w:rPr>
                <w:rFonts w:ascii="Times New Roman" w:hAnsi="Times New Roman" w:cs="Times New Roman"/>
                <w:lang w:val="en-US"/>
              </w:rPr>
              <w:t>Emel rasmi  :  _____________________</w:t>
            </w:r>
          </w:p>
          <w:p w14:paraId="414CD514">
            <w:pPr>
              <w:spacing w:after="0" w:line="240" w:lineRule="auto"/>
              <w:jc w:val="both"/>
              <w:rPr>
                <w:rFonts w:ascii="Times New Roman" w:hAnsi="Times New Roman" w:cs="Times New Roman"/>
                <w:lang w:val="en-US"/>
              </w:rPr>
            </w:pPr>
          </w:p>
          <w:p w14:paraId="0D7B207B">
            <w:pPr>
              <w:spacing w:after="0" w:line="240" w:lineRule="auto"/>
              <w:jc w:val="both"/>
              <w:rPr>
                <w:rFonts w:ascii="Times New Roman" w:hAnsi="Times New Roman" w:cs="Times New Roman"/>
                <w:lang w:val="en-US"/>
              </w:rPr>
            </w:pPr>
            <w:r>
              <w:rPr>
                <w:rFonts w:ascii="Times New Roman" w:hAnsi="Times New Roman" w:cs="Times New Roman"/>
                <w:lang w:val="en-US"/>
              </w:rPr>
              <w:t>Tarikh : ________________</w:t>
            </w:r>
          </w:p>
          <w:p w14:paraId="4799CE86">
            <w:pPr>
              <w:spacing w:after="0" w:line="240" w:lineRule="auto"/>
              <w:jc w:val="both"/>
              <w:rPr>
                <w:rFonts w:ascii="Times New Roman" w:hAnsi="Times New Roman" w:cs="Times New Roman"/>
                <w:lang w:val="en-US"/>
              </w:rPr>
            </w:pPr>
          </w:p>
        </w:tc>
      </w:tr>
    </w:tbl>
    <w:p w14:paraId="78B7BDE9">
      <w:pPr>
        <w:jc w:val="both"/>
        <w:rPr>
          <w:rFonts w:ascii="Times New Roman" w:hAnsi="Times New Roman" w:cs="Times New Roman"/>
          <w:b/>
          <w:bCs/>
          <w:lang w:val="en-US"/>
        </w:rPr>
      </w:pPr>
      <w:r>
        <w:rPr>
          <w:rFonts w:ascii="Times New Roman" w:hAnsi="Times New Roman" w:cs="Times New Roman"/>
          <w:b/>
          <w:bCs/>
          <w:lang w:val="en-US"/>
        </w:rPr>
        <w:t xml:space="preserve">    </w:t>
      </w:r>
    </w:p>
    <w:p w14:paraId="00184A0C">
      <w:pPr>
        <w:jc w:val="both"/>
        <w:rPr>
          <w:rFonts w:ascii="Times New Roman" w:hAnsi="Times New Roman" w:cs="Times New Roman"/>
          <w:b/>
          <w:bCs/>
          <w:lang w:val="en-US"/>
        </w:rPr>
      </w:pPr>
      <w:r>
        <w:rPr>
          <w:rFonts w:ascii="Times New Roman" w:hAnsi="Times New Roman" w:cs="Times New Roman"/>
          <w:b/>
          <w:bCs/>
          <w:lang w:val="en-US"/>
        </w:rPr>
        <w:t xml:space="preserve"> NOTA  :</w:t>
      </w:r>
    </w:p>
    <w:p w14:paraId="64B60BB0">
      <w:pPr>
        <w:pStyle w:val="11"/>
        <w:jc w:val="both"/>
        <w:rPr>
          <w:rFonts w:ascii="Times New Roman" w:hAnsi="Times New Roman" w:cs="Times New Roman"/>
          <w:lang w:val="en-US"/>
        </w:rPr>
      </w:pPr>
      <w:r>
        <w:rPr>
          <w:rFonts w:ascii="Times New Roman" w:hAnsi="Times New Roman" w:cs="Times New Roman"/>
          <w:lang w:val="en-US"/>
        </w:rPr>
        <w:t>Borang pencalonan yang telah disahkan oleh Ketua Jabatan calon hendaklah dikemukakan kepada   :</w:t>
      </w:r>
    </w:p>
    <w:p w14:paraId="4051C15E">
      <w:pPr>
        <w:pStyle w:val="11"/>
        <w:ind w:left="426"/>
        <w:jc w:val="both"/>
        <w:rPr>
          <w:rFonts w:ascii="Times New Roman" w:hAnsi="Times New Roman" w:cs="Times New Roman"/>
          <w:lang w:val="en-US"/>
        </w:rPr>
      </w:pPr>
    </w:p>
    <w:p w14:paraId="2FDDA35F">
      <w:pPr>
        <w:pStyle w:val="11"/>
        <w:ind w:left="426"/>
        <w:jc w:val="both"/>
        <w:rPr>
          <w:rFonts w:ascii="Times New Roman" w:hAnsi="Times New Roman" w:cs="Times New Roman"/>
          <w:b/>
          <w:bCs/>
          <w:lang w:val="en-US"/>
        </w:rPr>
      </w:pPr>
      <w:r>
        <w:rPr>
          <w:rFonts w:ascii="Times New Roman" w:hAnsi="Times New Roman" w:cs="Times New Roman"/>
          <w:lang w:val="en-US"/>
        </w:rPr>
        <w:tab/>
      </w:r>
      <w:r>
        <w:rPr>
          <w:rFonts w:ascii="Times New Roman" w:hAnsi="Times New Roman" w:cs="Times New Roman"/>
          <w:b/>
          <w:bCs/>
          <w:lang w:val="en-US"/>
        </w:rPr>
        <w:t>URUSETIA ANUGERAH ISES JABATAN PENDAFTAR</w:t>
      </w:r>
    </w:p>
    <w:p w14:paraId="69F5D7ED">
      <w:pPr>
        <w:pStyle w:val="11"/>
        <w:ind w:left="426"/>
        <w:jc w:val="both"/>
        <w:rPr>
          <w:rFonts w:ascii="Times New Roman" w:hAnsi="Times New Roman" w:cs="Times New Roman"/>
          <w:b/>
          <w:bCs/>
          <w:lang w:val="en-US"/>
        </w:rPr>
      </w:pPr>
      <w:r>
        <w:rPr>
          <w:rFonts w:ascii="Times New Roman" w:hAnsi="Times New Roman" w:cs="Times New Roman"/>
          <w:b/>
          <w:bCs/>
          <w:lang w:val="en-US"/>
        </w:rPr>
        <w:t xml:space="preserve">     BAHAGIAN PENGURUSAN ORGANISASI</w:t>
      </w:r>
    </w:p>
    <w:p w14:paraId="50838156">
      <w:pPr>
        <w:pStyle w:val="11"/>
        <w:ind w:left="426"/>
        <w:jc w:val="both"/>
        <w:rPr>
          <w:rFonts w:ascii="Times New Roman" w:hAnsi="Times New Roman" w:cs="Times New Roman"/>
          <w:b/>
          <w:bCs/>
          <w:lang w:val="en-US"/>
        </w:rPr>
      </w:pPr>
      <w:r>
        <w:rPr>
          <w:rFonts w:ascii="Times New Roman" w:hAnsi="Times New Roman" w:cs="Times New Roman"/>
          <w:b/>
          <w:bCs/>
          <w:lang w:val="en-US"/>
        </w:rPr>
        <w:tab/>
      </w:r>
      <w:r>
        <w:rPr>
          <w:rFonts w:ascii="Times New Roman" w:hAnsi="Times New Roman" w:cs="Times New Roman"/>
          <w:b/>
          <w:bCs/>
          <w:lang w:val="en-US"/>
        </w:rPr>
        <w:t>BANGUNAN CANSELERI SULTAN IBRAHIM</w:t>
      </w:r>
    </w:p>
    <w:p w14:paraId="59CB1AEA">
      <w:pPr>
        <w:pStyle w:val="11"/>
        <w:ind w:left="426"/>
        <w:jc w:val="both"/>
        <w:rPr>
          <w:rFonts w:ascii="Times New Roman" w:hAnsi="Times New Roman" w:cs="Times New Roman"/>
          <w:b/>
          <w:bCs/>
          <w:lang w:val="en-US"/>
        </w:rPr>
      </w:pPr>
      <w:r>
        <w:rPr>
          <w:rFonts w:ascii="Times New Roman" w:hAnsi="Times New Roman" w:cs="Times New Roman"/>
          <w:b/>
          <w:bCs/>
          <w:lang w:val="en-US"/>
        </w:rPr>
        <w:tab/>
      </w:r>
      <w:r>
        <w:rPr>
          <w:rFonts w:ascii="Times New Roman" w:hAnsi="Times New Roman" w:cs="Times New Roman"/>
          <w:b/>
          <w:bCs/>
          <w:lang w:val="en-US"/>
        </w:rPr>
        <w:t>UTM JOHOR BAHRU</w:t>
      </w:r>
    </w:p>
    <w:p w14:paraId="3BD65434">
      <w:pPr>
        <w:pStyle w:val="11"/>
        <w:ind w:left="426"/>
        <w:jc w:val="both"/>
        <w:rPr>
          <w:rFonts w:ascii="Times New Roman" w:hAnsi="Times New Roman" w:cs="Times New Roman"/>
          <w:b/>
          <w:bCs/>
          <w:lang w:val="en-US"/>
        </w:rPr>
      </w:pPr>
      <w:r>
        <w:rPr>
          <w:rFonts w:ascii="Times New Roman" w:hAnsi="Times New Roman" w:cs="Times New Roman"/>
          <w:b/>
          <w:bCs/>
          <w:lang w:val="en-US"/>
        </w:rPr>
        <w:tab/>
      </w:r>
      <w:r>
        <w:rPr>
          <w:rFonts w:ascii="Times New Roman" w:hAnsi="Times New Roman" w:cs="Times New Roman"/>
          <w:b/>
          <w:bCs/>
          <w:lang w:val="en-US"/>
        </w:rPr>
        <w:t>(U.P.: PN NURNASUHA BINTI ALWI)</w:t>
      </w:r>
    </w:p>
    <w:p w14:paraId="53267241">
      <w:pPr>
        <w:pStyle w:val="11"/>
        <w:ind w:left="426"/>
        <w:jc w:val="both"/>
        <w:rPr>
          <w:rFonts w:ascii="Times New Roman" w:hAnsi="Times New Roman" w:cs="Times New Roman"/>
          <w:b/>
          <w:bCs/>
          <w:lang w:val="en-US"/>
        </w:rPr>
      </w:pPr>
    </w:p>
    <w:p w14:paraId="68913DAF">
      <w:pPr>
        <w:jc w:val="both"/>
        <w:rPr>
          <w:rFonts w:ascii="Times New Roman" w:hAnsi="Times New Roman" w:cs="Times New Roman"/>
          <w:lang w:val="en-US"/>
        </w:rPr>
      </w:pPr>
    </w:p>
    <w:sectPr>
      <w:headerReference r:id="rId5" w:type="default"/>
      <w:footerReference r:id="rId6" w:type="default"/>
      <w:footerReference r:id="rId7" w:type="even"/>
      <w:pgSz w:w="11906" w:h="16838"/>
      <w:pgMar w:top="908" w:right="1133" w:bottom="1325" w:left="1440" w:header="708" w:footer="708" w:gutter="0"/>
      <w:pgBorders>
        <w:top w:val="none" w:sz="0" w:space="0"/>
        <w:left w:val="none" w:sz="0" w:space="0"/>
        <w:bottom w:val="none" w:sz="0" w:space="0"/>
        <w:right w:val="none" w:sz="0" w:space="0"/>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Arial Narrow">
    <w:panose1 w:val="020B0606020202030204"/>
    <w:charset w:val="00"/>
    <w:family w:val="swiss"/>
    <w:pitch w:val="default"/>
    <w:sig w:usb0="00000287" w:usb1="00000800" w:usb2="00000000" w:usb3="00000000" w:csb0="2000009F" w:csb1="DFD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730006736"/>
      <w:docPartObj>
        <w:docPartGallery w:val="autotext"/>
      </w:docPartObj>
    </w:sdtPr>
    <w:sdtEndPr>
      <w:rPr>
        <w:rStyle w:val="9"/>
      </w:rPr>
    </w:sdtEndPr>
    <w:sdtContent>
      <w:p w14:paraId="08D79B13">
        <w:pPr>
          <w:pStyle w:val="6"/>
          <w:framePr w:wrap="auto" w:vAnchor="text" w:hAnchor="margin" w:xAlign="right" w:y="1"/>
          <w:rPr>
            <w:rStyle w:val="9"/>
          </w:rPr>
        </w:pPr>
        <w:r>
          <w:rPr>
            <w:rStyle w:val="9"/>
          </w:rPr>
          <w:fldChar w:fldCharType="begin"/>
        </w:r>
        <w:r>
          <w:rPr>
            <w:rStyle w:val="9"/>
          </w:rPr>
          <w:instrText xml:space="preserve"> PAGE </w:instrText>
        </w:r>
        <w:r>
          <w:rPr>
            <w:rStyle w:val="9"/>
          </w:rPr>
          <w:fldChar w:fldCharType="separate"/>
        </w:r>
        <w:r>
          <w:rPr>
            <w:rStyle w:val="9"/>
          </w:rPr>
          <w:t>7</w:t>
        </w:r>
        <w:r>
          <w:rPr>
            <w:rStyle w:val="9"/>
          </w:rPr>
          <w:fldChar w:fldCharType="end"/>
        </w:r>
      </w:p>
    </w:sdtContent>
  </w:sdt>
  <w:p w14:paraId="03B31920">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9"/>
      </w:rPr>
      <w:id w:val="1843814050"/>
      <w:docPartObj>
        <w:docPartGallery w:val="autotext"/>
      </w:docPartObj>
    </w:sdtPr>
    <w:sdtEndPr>
      <w:rPr>
        <w:rStyle w:val="9"/>
      </w:rPr>
    </w:sdtEndPr>
    <w:sdtContent>
      <w:p w14:paraId="3EF437E6">
        <w:pPr>
          <w:pStyle w:val="6"/>
          <w:framePr w:wrap="auto" w:vAnchor="text" w:hAnchor="margin" w:xAlign="right" w:y="1"/>
          <w:rPr>
            <w:rStyle w:val="9"/>
          </w:rPr>
        </w:pPr>
        <w:r>
          <w:rPr>
            <w:rStyle w:val="9"/>
          </w:rPr>
          <w:fldChar w:fldCharType="begin"/>
        </w:r>
        <w:r>
          <w:rPr>
            <w:rStyle w:val="9"/>
          </w:rPr>
          <w:instrText xml:space="preserve"> PAGE </w:instrText>
        </w:r>
        <w:r>
          <w:rPr>
            <w:rStyle w:val="9"/>
          </w:rPr>
          <w:fldChar w:fldCharType="end"/>
        </w:r>
      </w:p>
    </w:sdtContent>
  </w:sdt>
  <w:p w14:paraId="2C1BBB7B">
    <w:pPr>
      <w:pStyle w:val="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B49CE">
    <w:pPr>
      <w:pStyle w:val="7"/>
      <w:tabs>
        <w:tab w:val="right" w:pos="9540"/>
      </w:tabs>
      <w:rPr>
        <w:rFonts w:ascii="Arial Narrow" w:hAnsi="Arial Narrow"/>
        <w:b/>
        <w:szCs w:val="20"/>
        <w:u w:val="single"/>
        <w:lang w:val="sv-SE"/>
      </w:rPr>
    </w:pPr>
    <w:r>
      <w:rPr>
        <w:rFonts w:ascii="Arial" w:hAnsi="Arial" w:cs="Arial"/>
        <w:sz w:val="18"/>
      </w:rPr>
      <mc:AlternateContent>
        <mc:Choice Requires="wps">
          <w:drawing>
            <wp:anchor distT="0" distB="0" distL="114300" distR="114300" simplePos="0" relativeHeight="251660288" behindDoc="0" locked="0" layoutInCell="1" allowOverlap="1">
              <wp:simplePos x="0" y="0"/>
              <wp:positionH relativeFrom="page">
                <wp:posOffset>809625</wp:posOffset>
              </wp:positionH>
              <wp:positionV relativeFrom="paragraph">
                <wp:posOffset>-97155</wp:posOffset>
              </wp:positionV>
              <wp:extent cx="5763260" cy="876300"/>
              <wp:effectExtent l="6350" t="6350" r="6350" b="16510"/>
              <wp:wrapNone/>
              <wp:docPr id="2146659766" name="Rectangle 10"/>
              <wp:cNvGraphicFramePr/>
              <a:graphic xmlns:a="http://schemas.openxmlformats.org/drawingml/2006/main">
                <a:graphicData uri="http://schemas.microsoft.com/office/word/2010/wordprocessingShape">
                  <wps:wsp>
                    <wps:cNvSpPr>
                      <a:spLocks noChangeArrowheads="1"/>
                    </wps:cNvSpPr>
                    <wps:spPr bwMode="auto">
                      <a:xfrm>
                        <a:off x="0" y="0"/>
                        <a:ext cx="5763260" cy="876300"/>
                      </a:xfrm>
                      <a:prstGeom prst="rect">
                        <a:avLst/>
                      </a:prstGeom>
                      <a:noFill/>
                      <a:ln w="12700" cmpd="sng">
                        <a:solidFill>
                          <a:srgbClr val="990000"/>
                        </a:solidFill>
                        <a:miter lim="800000"/>
                      </a:ln>
                    </wps:spPr>
                    <wps:bodyPr rot="0" vert="horz" wrap="square" lIns="91440" tIns="45720" rIns="91440" bIns="45720" anchor="t" anchorCtr="0" upright="1">
                      <a:noAutofit/>
                    </wps:bodyPr>
                  </wps:wsp>
                </a:graphicData>
              </a:graphic>
            </wp:anchor>
          </w:drawing>
        </mc:Choice>
        <mc:Fallback>
          <w:pict>
            <v:rect id="Rectangle 10" o:spid="_x0000_s1026" o:spt="1" style="position:absolute;left:0pt;margin-left:63.75pt;margin-top:-7.65pt;height:69pt;width:453.8pt;mso-position-horizontal-relative:page;z-index:251660288;mso-width-relative:page;mso-height-relative:page;" filled="f" stroked="t" coordsize="21600,21600" o:gfxdata="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LqWzdoAAAAMAQAADwAAAAAAAAABACAAAAAiAAAAZHJzL2Rvd25y&#10;ZXYueG1sUEsBAhQAFAAAAAgAh07iQA+YY6w1AgAAXwQAAA4AAAAAAAAAAQAgAAAAKQEAAGRycy9l&#10;Mm9Eb2MueG1sUEsFBgAAAAAGAAYAWQEAANAFAAAAAA==&#10;">
              <v:fill on="f" focussize="0,0"/>
              <v:stroke weight="1pt" color="#990000" miterlimit="8" joinstyle="miter"/>
              <v:imagedata o:title=""/>
              <o:lock v:ext="edit" aspectratio="f"/>
            </v:rect>
          </w:pict>
        </mc:Fallback>
      </mc:AlternateContent>
    </w:r>
    <w:r>
      <w:rPr>
        <w:rFonts w:ascii="Arial Narrow" w:hAnsi="Arial Narrow"/>
        <w:b/>
        <w:szCs w:val="20"/>
        <w:u w:val="single"/>
      </w:rPr>
      <mc:AlternateContent>
        <mc:Choice Requires="wps">
          <w:drawing>
            <wp:anchor distT="0" distB="0" distL="114300" distR="114300" simplePos="0" relativeHeight="251659264" behindDoc="0" locked="0" layoutInCell="1" allowOverlap="1">
              <wp:simplePos x="0" y="0"/>
              <wp:positionH relativeFrom="column">
                <wp:posOffset>2085975</wp:posOffset>
              </wp:positionH>
              <wp:positionV relativeFrom="paragraph">
                <wp:posOffset>0</wp:posOffset>
              </wp:positionV>
              <wp:extent cx="4076700" cy="685800"/>
              <wp:effectExtent l="0" t="0" r="7620" b="0"/>
              <wp:wrapNone/>
              <wp:docPr id="1599757629" name="Text Box 9"/>
              <wp:cNvGraphicFramePr/>
              <a:graphic xmlns:a="http://schemas.openxmlformats.org/drawingml/2006/main">
                <a:graphicData uri="http://schemas.microsoft.com/office/word/2010/wordprocessingShape">
                  <wps:wsp>
                    <wps:cNvSpPr txBox="1">
                      <a:spLocks noChangeArrowheads="1"/>
                    </wps:cNvSpPr>
                    <wps:spPr bwMode="auto">
                      <a:xfrm>
                        <a:off x="0" y="0"/>
                        <a:ext cx="4076700" cy="685800"/>
                      </a:xfrm>
                      <a:prstGeom prst="rect">
                        <a:avLst/>
                      </a:prstGeom>
                      <a:solidFill>
                        <a:srgbClr val="FFFFFF"/>
                      </a:solidFill>
                      <a:ln>
                        <a:noFill/>
                      </a:ln>
                    </wps:spPr>
                    <wps:txbx>
                      <w:txbxContent>
                        <w:p w14:paraId="139CA7C4">
                          <w:pPr>
                            <w:spacing w:after="0" w:line="240" w:lineRule="auto"/>
                            <w:jc w:val="center"/>
                            <w:rPr>
                              <w:rFonts w:ascii="Arial" w:hAnsi="Arial" w:cs="Arial"/>
                              <w:b/>
                              <w:sz w:val="20"/>
                              <w:szCs w:val="20"/>
                            </w:rPr>
                          </w:pPr>
                          <w:r>
                            <w:rPr>
                              <w:rFonts w:ascii="Arial" w:hAnsi="Arial" w:cs="Arial"/>
                              <w:b/>
                              <w:sz w:val="20"/>
                              <w:szCs w:val="20"/>
                            </w:rPr>
                            <w:t>KRITERIA PENYERTAAN</w:t>
                          </w:r>
                        </w:p>
                        <w:p w14:paraId="7BDCD341">
                          <w:pPr>
                            <w:spacing w:after="0" w:line="240" w:lineRule="auto"/>
                            <w:jc w:val="center"/>
                            <w:rPr>
                              <w:rFonts w:ascii="Arial" w:hAnsi="Arial" w:cs="Arial"/>
                              <w:b/>
                              <w:sz w:val="20"/>
                              <w:szCs w:val="20"/>
                            </w:rPr>
                          </w:pPr>
                          <w:r>
                            <w:rPr>
                              <w:rFonts w:ascii="Arial" w:hAnsi="Arial" w:cs="Arial"/>
                              <w:b/>
                              <w:sz w:val="20"/>
                              <w:szCs w:val="20"/>
                            </w:rPr>
                            <w:t>ANUGERAH ISES</w:t>
                          </w:r>
                        </w:p>
                        <w:p w14:paraId="61A168A3">
                          <w:pPr>
                            <w:spacing w:after="0" w:line="240" w:lineRule="auto"/>
                            <w:jc w:val="center"/>
                            <w:rPr>
                              <w:rFonts w:ascii="Arial" w:hAnsi="Arial" w:cs="Arial"/>
                              <w:b/>
                              <w:sz w:val="20"/>
                              <w:szCs w:val="20"/>
                            </w:rPr>
                          </w:pPr>
                        </w:p>
                        <w:p w14:paraId="08381128">
                          <w:pPr>
                            <w:spacing w:after="0" w:line="240" w:lineRule="auto"/>
                            <w:jc w:val="center"/>
                            <w:rPr>
                              <w:rFonts w:hint="default" w:ascii="Arial" w:hAnsi="Arial" w:cs="Arial"/>
                              <w:b/>
                              <w:sz w:val="20"/>
                              <w:szCs w:val="20"/>
                              <w:lang w:val="en-MY"/>
                            </w:rPr>
                          </w:pPr>
                          <w:r>
                            <w:rPr>
                              <w:rFonts w:ascii="Arial" w:hAnsi="Arial" w:cs="Arial"/>
                              <w:b/>
                              <w:sz w:val="20"/>
                              <w:szCs w:val="20"/>
                            </w:rPr>
                            <w:t>Majlis Anugerah Permata Gemilang 202</w:t>
                          </w:r>
                          <w:r>
                            <w:rPr>
                              <w:rFonts w:hint="default" w:ascii="Arial" w:hAnsi="Arial" w:cs="Arial"/>
                              <w:b/>
                              <w:sz w:val="20"/>
                              <w:szCs w:val="20"/>
                              <w:lang w:val="en-MY"/>
                            </w:rPr>
                            <w:t>5</w:t>
                          </w:r>
                        </w:p>
                      </w:txbxContent>
                    </wps:txbx>
                    <wps:bodyPr rot="0" vert="horz" wrap="square" lIns="91440" tIns="45720" rIns="91440" bIns="45720" anchor="t" anchorCtr="0" upright="1">
                      <a:noAutofit/>
                    </wps:bodyPr>
                  </wps:wsp>
                </a:graphicData>
              </a:graphic>
            </wp:anchor>
          </w:drawing>
        </mc:Choice>
        <mc:Fallback>
          <w:pict>
            <v:shape id="Text Box 9" o:spid="_x0000_s1026" o:spt="202" type="#_x0000_t202" style="position:absolute;left:0pt;margin-left:164.25pt;margin-top:0pt;height:54pt;width:321pt;z-index:251659264;mso-width-relative:page;mso-height-relative:page;" fillcolor="#FFFFFF" filled="t" stroked="f" coordsize="21600,21600" o:gfxdata="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LHNE9UAAAAI&#10;AQAADwAAAAAAAAABACAAAAAiAAAAZHJzL2Rvd25yZXYueG1sUEsBAhQAFAAAAAgAh07iQJjrXucf&#10;AgAARgQAAA4AAAAAAAAAAQAgAAAAJAEAAGRycy9lMm9Eb2MueG1sUEsFBgAAAAAGAAYAWQEAALUF&#10;AAAAAA==&#10;">
              <v:fill on="t" focussize="0,0"/>
              <v:stroke on="f"/>
              <v:imagedata o:title=""/>
              <o:lock v:ext="edit" aspectratio="f"/>
              <v:textbox>
                <w:txbxContent>
                  <w:p w14:paraId="139CA7C4">
                    <w:pPr>
                      <w:spacing w:after="0" w:line="240" w:lineRule="auto"/>
                      <w:jc w:val="center"/>
                      <w:rPr>
                        <w:rFonts w:ascii="Arial" w:hAnsi="Arial" w:cs="Arial"/>
                        <w:b/>
                        <w:sz w:val="20"/>
                        <w:szCs w:val="20"/>
                      </w:rPr>
                    </w:pPr>
                    <w:r>
                      <w:rPr>
                        <w:rFonts w:ascii="Arial" w:hAnsi="Arial" w:cs="Arial"/>
                        <w:b/>
                        <w:sz w:val="20"/>
                        <w:szCs w:val="20"/>
                      </w:rPr>
                      <w:t>KRITERIA PENYERTAAN</w:t>
                    </w:r>
                  </w:p>
                  <w:p w14:paraId="7BDCD341">
                    <w:pPr>
                      <w:spacing w:after="0" w:line="240" w:lineRule="auto"/>
                      <w:jc w:val="center"/>
                      <w:rPr>
                        <w:rFonts w:ascii="Arial" w:hAnsi="Arial" w:cs="Arial"/>
                        <w:b/>
                        <w:sz w:val="20"/>
                        <w:szCs w:val="20"/>
                      </w:rPr>
                    </w:pPr>
                    <w:r>
                      <w:rPr>
                        <w:rFonts w:ascii="Arial" w:hAnsi="Arial" w:cs="Arial"/>
                        <w:b/>
                        <w:sz w:val="20"/>
                        <w:szCs w:val="20"/>
                      </w:rPr>
                      <w:t>ANUGERAH ISES</w:t>
                    </w:r>
                  </w:p>
                  <w:p w14:paraId="61A168A3">
                    <w:pPr>
                      <w:spacing w:after="0" w:line="240" w:lineRule="auto"/>
                      <w:jc w:val="center"/>
                      <w:rPr>
                        <w:rFonts w:ascii="Arial" w:hAnsi="Arial" w:cs="Arial"/>
                        <w:b/>
                        <w:sz w:val="20"/>
                        <w:szCs w:val="20"/>
                      </w:rPr>
                    </w:pPr>
                  </w:p>
                  <w:p w14:paraId="08381128">
                    <w:pPr>
                      <w:spacing w:after="0" w:line="240" w:lineRule="auto"/>
                      <w:jc w:val="center"/>
                      <w:rPr>
                        <w:rFonts w:hint="default" w:ascii="Arial" w:hAnsi="Arial" w:cs="Arial"/>
                        <w:b/>
                        <w:sz w:val="20"/>
                        <w:szCs w:val="20"/>
                        <w:lang w:val="en-MY"/>
                      </w:rPr>
                    </w:pPr>
                    <w:r>
                      <w:rPr>
                        <w:rFonts w:ascii="Arial" w:hAnsi="Arial" w:cs="Arial"/>
                        <w:b/>
                        <w:sz w:val="20"/>
                        <w:szCs w:val="20"/>
                      </w:rPr>
                      <w:t>Majlis Anugerah Permata Gemilang 202</w:t>
                    </w:r>
                    <w:r>
                      <w:rPr>
                        <w:rFonts w:hint="default" w:ascii="Arial" w:hAnsi="Arial" w:cs="Arial"/>
                        <w:b/>
                        <w:sz w:val="20"/>
                        <w:szCs w:val="20"/>
                        <w:lang w:val="en-MY"/>
                      </w:rPr>
                      <w:t>5</w:t>
                    </w:r>
                  </w:p>
                </w:txbxContent>
              </v:textbox>
            </v:shape>
          </w:pict>
        </mc:Fallback>
      </mc:AlternateContent>
    </w:r>
    <w:r>
      <w:rPr>
        <w:rFonts w:ascii="Arial Narrow" w:hAnsi="Arial Narrow"/>
        <w:b/>
        <w:szCs w:val="20"/>
      </w:rPr>
      <w:drawing>
        <wp:inline distT="0" distB="0" distL="0" distR="0">
          <wp:extent cx="2028825" cy="704850"/>
          <wp:effectExtent l="0" t="0" r="0" b="0"/>
          <wp:docPr id="954482402" name="Picture 95448240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82402" name="Picture 95448240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b="19231"/>
                  <a:stretch>
                    <a:fillRect/>
                  </a:stretch>
                </pic:blipFill>
                <pic:spPr>
                  <a:xfrm>
                    <a:off x="0" y="0"/>
                    <a:ext cx="2028825" cy="704850"/>
                  </a:xfrm>
                  <a:prstGeom prst="rect">
                    <a:avLst/>
                  </a:prstGeom>
                  <a:noFill/>
                  <a:ln>
                    <a:noFill/>
                  </a:ln>
                </pic:spPr>
              </pic:pic>
            </a:graphicData>
          </a:graphic>
        </wp:inline>
      </w:drawing>
    </w:r>
  </w:p>
  <w:p w14:paraId="293B6A09">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E41F84"/>
    <w:multiLevelType w:val="singleLevel"/>
    <w:tmpl w:val="DEE41F84"/>
    <w:lvl w:ilvl="0" w:tentative="0">
      <w:start w:val="3"/>
      <w:numFmt w:val="decimal"/>
      <w:suff w:val="space"/>
      <w:lvlText w:val="%1."/>
      <w:lvlJc w:val="left"/>
    </w:lvl>
  </w:abstractNum>
  <w:abstractNum w:abstractNumId="1">
    <w:nsid w:val="00CC3EC9"/>
    <w:multiLevelType w:val="multilevel"/>
    <w:tmpl w:val="00CC3EC9"/>
    <w:lvl w:ilvl="0" w:tentative="0">
      <w:start w:val="4"/>
      <w:numFmt w:val="bullet"/>
      <w:lvlText w:val=""/>
      <w:lvlJc w:val="left"/>
      <w:pPr>
        <w:ind w:left="1080" w:hanging="360"/>
      </w:pPr>
      <w:rPr>
        <w:rFonts w:hint="default" w:ascii="Symbol" w:hAnsi="Symbol" w:eastAsiaTheme="minorHAnsi" w:cstheme="minorBid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078C451E"/>
    <w:multiLevelType w:val="multilevel"/>
    <w:tmpl w:val="078C451E"/>
    <w:lvl w:ilvl="0" w:tentative="0">
      <w:start w:val="2"/>
      <w:numFmt w:val="decimal"/>
      <w:lvlText w:val="%1.0"/>
      <w:lvlJc w:val="left"/>
      <w:pPr>
        <w:ind w:left="1080" w:hanging="360"/>
      </w:pPr>
      <w:rPr>
        <w:rFonts w:hint="default"/>
        <w:b/>
        <w:color w:val="000000"/>
      </w:rPr>
    </w:lvl>
    <w:lvl w:ilvl="1" w:tentative="0">
      <w:start w:val="1"/>
      <w:numFmt w:val="decimal"/>
      <w:lvlText w:val="%1.%2"/>
      <w:lvlJc w:val="left"/>
      <w:pPr>
        <w:ind w:left="1800" w:hanging="360"/>
      </w:pPr>
      <w:rPr>
        <w:rFonts w:hint="default"/>
        <w:b/>
        <w:color w:val="000000"/>
      </w:rPr>
    </w:lvl>
    <w:lvl w:ilvl="2" w:tentative="0">
      <w:start w:val="1"/>
      <w:numFmt w:val="decimal"/>
      <w:lvlText w:val="%1.%2.%3"/>
      <w:lvlJc w:val="left"/>
      <w:pPr>
        <w:ind w:left="2880" w:hanging="720"/>
      </w:pPr>
      <w:rPr>
        <w:rFonts w:hint="default"/>
        <w:b/>
        <w:color w:val="000000"/>
      </w:rPr>
    </w:lvl>
    <w:lvl w:ilvl="3" w:tentative="0">
      <w:start w:val="1"/>
      <w:numFmt w:val="decimal"/>
      <w:lvlText w:val="%1.%2.%3.%4"/>
      <w:lvlJc w:val="left"/>
      <w:pPr>
        <w:ind w:left="3600" w:hanging="720"/>
      </w:pPr>
      <w:rPr>
        <w:rFonts w:hint="default"/>
        <w:b/>
        <w:color w:val="000000"/>
      </w:rPr>
    </w:lvl>
    <w:lvl w:ilvl="4" w:tentative="0">
      <w:start w:val="1"/>
      <w:numFmt w:val="decimal"/>
      <w:lvlText w:val="%1.%2.%3.%4.%5"/>
      <w:lvlJc w:val="left"/>
      <w:pPr>
        <w:ind w:left="4680" w:hanging="1080"/>
      </w:pPr>
      <w:rPr>
        <w:rFonts w:hint="default"/>
        <w:b/>
        <w:color w:val="000000"/>
      </w:rPr>
    </w:lvl>
    <w:lvl w:ilvl="5" w:tentative="0">
      <w:start w:val="1"/>
      <w:numFmt w:val="decimal"/>
      <w:lvlText w:val="%1.%2.%3.%4.%5.%6"/>
      <w:lvlJc w:val="left"/>
      <w:pPr>
        <w:ind w:left="5400" w:hanging="1080"/>
      </w:pPr>
      <w:rPr>
        <w:rFonts w:hint="default"/>
        <w:b/>
        <w:color w:val="000000"/>
      </w:rPr>
    </w:lvl>
    <w:lvl w:ilvl="6" w:tentative="0">
      <w:start w:val="1"/>
      <w:numFmt w:val="decimal"/>
      <w:lvlText w:val="%1.%2.%3.%4.%5.%6.%7"/>
      <w:lvlJc w:val="left"/>
      <w:pPr>
        <w:ind w:left="6480" w:hanging="1440"/>
      </w:pPr>
      <w:rPr>
        <w:rFonts w:hint="default"/>
        <w:b/>
        <w:color w:val="000000"/>
      </w:rPr>
    </w:lvl>
    <w:lvl w:ilvl="7" w:tentative="0">
      <w:start w:val="1"/>
      <w:numFmt w:val="decimal"/>
      <w:lvlText w:val="%1.%2.%3.%4.%5.%6.%7.%8"/>
      <w:lvlJc w:val="left"/>
      <w:pPr>
        <w:ind w:left="7200" w:hanging="1440"/>
      </w:pPr>
      <w:rPr>
        <w:rFonts w:hint="default"/>
        <w:b/>
        <w:color w:val="000000"/>
      </w:rPr>
    </w:lvl>
    <w:lvl w:ilvl="8" w:tentative="0">
      <w:start w:val="1"/>
      <w:numFmt w:val="decimal"/>
      <w:lvlText w:val="%1.%2.%3.%4.%5.%6.%7.%8.%9"/>
      <w:lvlJc w:val="left"/>
      <w:pPr>
        <w:ind w:left="8280" w:hanging="1800"/>
      </w:pPr>
      <w:rPr>
        <w:rFonts w:hint="default"/>
        <w:b/>
        <w:color w:val="000000"/>
      </w:rPr>
    </w:lvl>
  </w:abstractNum>
  <w:abstractNum w:abstractNumId="3">
    <w:nsid w:val="26582D3C"/>
    <w:multiLevelType w:val="multilevel"/>
    <w:tmpl w:val="26582D3C"/>
    <w:lvl w:ilvl="0" w:tentative="0">
      <w:start w:val="7"/>
      <w:numFmt w:val="decimal"/>
      <w:lvlText w:val="%1"/>
      <w:lvlJc w:val="left"/>
      <w:pPr>
        <w:ind w:left="360" w:hanging="360"/>
      </w:pPr>
      <w:rPr>
        <w:rFonts w:hint="default"/>
        <w:color w:val="000000" w:themeColor="text1"/>
        <w14:textFill>
          <w14:solidFill>
            <w14:schemeClr w14:val="tx1"/>
          </w14:solidFill>
        </w14:textFill>
      </w:rPr>
    </w:lvl>
    <w:lvl w:ilvl="1" w:tentative="0">
      <w:start w:val="1"/>
      <w:numFmt w:val="decimal"/>
      <w:lvlText w:val="%1.%2"/>
      <w:lvlJc w:val="left"/>
      <w:pPr>
        <w:ind w:left="1080" w:hanging="360"/>
      </w:pPr>
      <w:rPr>
        <w:rFonts w:hint="default"/>
        <w:color w:val="000000" w:themeColor="text1"/>
        <w14:textFill>
          <w14:solidFill>
            <w14:schemeClr w14:val="tx1"/>
          </w14:solidFill>
        </w14:textFill>
      </w:rPr>
    </w:lvl>
    <w:lvl w:ilvl="2" w:tentative="0">
      <w:start w:val="1"/>
      <w:numFmt w:val="decimal"/>
      <w:lvlText w:val="%1.%2.%3"/>
      <w:lvlJc w:val="left"/>
      <w:pPr>
        <w:ind w:left="2160" w:hanging="720"/>
      </w:pPr>
      <w:rPr>
        <w:rFonts w:hint="default"/>
        <w:color w:val="000000" w:themeColor="text1"/>
        <w14:textFill>
          <w14:solidFill>
            <w14:schemeClr w14:val="tx1"/>
          </w14:solidFill>
        </w14:textFill>
      </w:rPr>
    </w:lvl>
    <w:lvl w:ilvl="3" w:tentative="0">
      <w:start w:val="1"/>
      <w:numFmt w:val="decimal"/>
      <w:lvlText w:val="%1.%2.%3.%4"/>
      <w:lvlJc w:val="left"/>
      <w:pPr>
        <w:ind w:left="2880" w:hanging="720"/>
      </w:pPr>
      <w:rPr>
        <w:rFonts w:hint="default"/>
        <w:color w:val="000000" w:themeColor="text1"/>
        <w14:textFill>
          <w14:solidFill>
            <w14:schemeClr w14:val="tx1"/>
          </w14:solidFill>
        </w14:textFill>
      </w:rPr>
    </w:lvl>
    <w:lvl w:ilvl="4" w:tentative="0">
      <w:start w:val="1"/>
      <w:numFmt w:val="decimal"/>
      <w:lvlText w:val="%1.%2.%3.%4.%5"/>
      <w:lvlJc w:val="left"/>
      <w:pPr>
        <w:ind w:left="3960" w:hanging="1080"/>
      </w:pPr>
      <w:rPr>
        <w:rFonts w:hint="default"/>
        <w:color w:val="000000" w:themeColor="text1"/>
        <w14:textFill>
          <w14:solidFill>
            <w14:schemeClr w14:val="tx1"/>
          </w14:solidFill>
        </w14:textFill>
      </w:rPr>
    </w:lvl>
    <w:lvl w:ilvl="5" w:tentative="0">
      <w:start w:val="1"/>
      <w:numFmt w:val="decimal"/>
      <w:lvlText w:val="%1.%2.%3.%4.%5.%6"/>
      <w:lvlJc w:val="left"/>
      <w:pPr>
        <w:ind w:left="4680" w:hanging="1080"/>
      </w:pPr>
      <w:rPr>
        <w:rFonts w:hint="default"/>
        <w:color w:val="000000" w:themeColor="text1"/>
        <w14:textFill>
          <w14:solidFill>
            <w14:schemeClr w14:val="tx1"/>
          </w14:solidFill>
        </w14:textFill>
      </w:rPr>
    </w:lvl>
    <w:lvl w:ilvl="6" w:tentative="0">
      <w:start w:val="1"/>
      <w:numFmt w:val="decimal"/>
      <w:lvlText w:val="%1.%2.%3.%4.%5.%6.%7"/>
      <w:lvlJc w:val="left"/>
      <w:pPr>
        <w:ind w:left="5760" w:hanging="1440"/>
      </w:pPr>
      <w:rPr>
        <w:rFonts w:hint="default"/>
        <w:color w:val="000000" w:themeColor="text1"/>
        <w14:textFill>
          <w14:solidFill>
            <w14:schemeClr w14:val="tx1"/>
          </w14:solidFill>
        </w14:textFill>
      </w:rPr>
    </w:lvl>
    <w:lvl w:ilvl="7" w:tentative="0">
      <w:start w:val="1"/>
      <w:numFmt w:val="decimal"/>
      <w:lvlText w:val="%1.%2.%3.%4.%5.%6.%7.%8"/>
      <w:lvlJc w:val="left"/>
      <w:pPr>
        <w:ind w:left="6480" w:hanging="1440"/>
      </w:pPr>
      <w:rPr>
        <w:rFonts w:hint="default"/>
        <w:color w:val="000000" w:themeColor="text1"/>
        <w14:textFill>
          <w14:solidFill>
            <w14:schemeClr w14:val="tx1"/>
          </w14:solidFill>
        </w14:textFill>
      </w:rPr>
    </w:lvl>
    <w:lvl w:ilvl="8" w:tentative="0">
      <w:start w:val="1"/>
      <w:numFmt w:val="decimal"/>
      <w:lvlText w:val="%1.%2.%3.%4.%5.%6.%7.%8.%9"/>
      <w:lvlJc w:val="left"/>
      <w:pPr>
        <w:ind w:left="7560" w:hanging="1800"/>
      </w:pPr>
      <w:rPr>
        <w:rFonts w:hint="default"/>
        <w:color w:val="000000" w:themeColor="text1"/>
        <w14:textFill>
          <w14:solidFill>
            <w14:schemeClr w14:val="tx1"/>
          </w14:solidFill>
        </w14:textFill>
      </w:rPr>
    </w:lvl>
  </w:abstractNum>
  <w:abstractNum w:abstractNumId="4">
    <w:nsid w:val="44790F31"/>
    <w:multiLevelType w:val="multilevel"/>
    <w:tmpl w:val="44790F31"/>
    <w:lvl w:ilvl="0" w:tentative="0">
      <w:start w:val="5"/>
      <w:numFmt w:val="decimal"/>
      <w:lvlText w:val="%1.0"/>
      <w:lvlJc w:val="left"/>
      <w:pPr>
        <w:ind w:left="1069" w:hanging="360"/>
      </w:pPr>
      <w:rPr>
        <w:rFonts w:hint="default"/>
      </w:rPr>
    </w:lvl>
    <w:lvl w:ilvl="1" w:tentative="0">
      <w:start w:val="1"/>
      <w:numFmt w:val="decimal"/>
      <w:lvlText w:val="%1.%2"/>
      <w:lvlJc w:val="left"/>
      <w:pPr>
        <w:ind w:left="1789" w:hanging="360"/>
      </w:pPr>
      <w:rPr>
        <w:rFonts w:hint="default"/>
      </w:rPr>
    </w:lvl>
    <w:lvl w:ilvl="2" w:tentative="0">
      <w:start w:val="1"/>
      <w:numFmt w:val="decimal"/>
      <w:lvlText w:val="%1.%2.%3"/>
      <w:lvlJc w:val="left"/>
      <w:pPr>
        <w:ind w:left="2869" w:hanging="720"/>
      </w:pPr>
      <w:rPr>
        <w:rFonts w:hint="default"/>
      </w:rPr>
    </w:lvl>
    <w:lvl w:ilvl="3" w:tentative="0">
      <w:start w:val="1"/>
      <w:numFmt w:val="decimal"/>
      <w:lvlText w:val="%1.%2.%3.%4"/>
      <w:lvlJc w:val="left"/>
      <w:pPr>
        <w:ind w:left="3589" w:hanging="720"/>
      </w:pPr>
      <w:rPr>
        <w:rFonts w:hint="default"/>
      </w:rPr>
    </w:lvl>
    <w:lvl w:ilvl="4" w:tentative="0">
      <w:start w:val="1"/>
      <w:numFmt w:val="decimal"/>
      <w:lvlText w:val="%1.%2.%3.%4.%5"/>
      <w:lvlJc w:val="left"/>
      <w:pPr>
        <w:ind w:left="4669" w:hanging="1080"/>
      </w:pPr>
      <w:rPr>
        <w:rFonts w:hint="default"/>
      </w:rPr>
    </w:lvl>
    <w:lvl w:ilvl="5" w:tentative="0">
      <w:start w:val="1"/>
      <w:numFmt w:val="decimal"/>
      <w:lvlText w:val="%1.%2.%3.%4.%5.%6"/>
      <w:lvlJc w:val="left"/>
      <w:pPr>
        <w:ind w:left="5389" w:hanging="1080"/>
      </w:pPr>
      <w:rPr>
        <w:rFonts w:hint="default"/>
      </w:rPr>
    </w:lvl>
    <w:lvl w:ilvl="6" w:tentative="0">
      <w:start w:val="1"/>
      <w:numFmt w:val="decimal"/>
      <w:lvlText w:val="%1.%2.%3.%4.%5.%6.%7"/>
      <w:lvlJc w:val="left"/>
      <w:pPr>
        <w:ind w:left="6469" w:hanging="1440"/>
      </w:pPr>
      <w:rPr>
        <w:rFonts w:hint="default"/>
      </w:rPr>
    </w:lvl>
    <w:lvl w:ilvl="7" w:tentative="0">
      <w:start w:val="1"/>
      <w:numFmt w:val="decimal"/>
      <w:lvlText w:val="%1.%2.%3.%4.%5.%6.%7.%8"/>
      <w:lvlJc w:val="left"/>
      <w:pPr>
        <w:ind w:left="7189" w:hanging="1440"/>
      </w:pPr>
      <w:rPr>
        <w:rFonts w:hint="default"/>
      </w:rPr>
    </w:lvl>
    <w:lvl w:ilvl="8" w:tentative="0">
      <w:start w:val="1"/>
      <w:numFmt w:val="decimal"/>
      <w:lvlText w:val="%1.%2.%3.%4.%5.%6.%7.%8.%9"/>
      <w:lvlJc w:val="left"/>
      <w:pPr>
        <w:ind w:left="8269" w:hanging="1800"/>
      </w:pPr>
      <w:rPr>
        <w:rFonts w:hint="default"/>
      </w:rPr>
    </w:lvl>
  </w:abstractNum>
  <w:abstractNum w:abstractNumId="5">
    <w:nsid w:val="470419D1"/>
    <w:multiLevelType w:val="multilevel"/>
    <w:tmpl w:val="470419D1"/>
    <w:lvl w:ilvl="0" w:tentative="0">
      <w:start w:val="1"/>
      <w:numFmt w:val="decimal"/>
      <w:lvlText w:val="%1."/>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4021CF7"/>
    <w:multiLevelType w:val="multilevel"/>
    <w:tmpl w:val="54021CF7"/>
    <w:lvl w:ilvl="0" w:tentative="0">
      <w:start w:val="5"/>
      <w:numFmt w:val="decimal"/>
      <w:lvlText w:val="%1"/>
      <w:lvlJc w:val="left"/>
      <w:pPr>
        <w:ind w:left="360" w:hanging="360"/>
      </w:pPr>
      <w:rPr>
        <w:rFonts w:hint="default"/>
      </w:rPr>
    </w:lvl>
    <w:lvl w:ilvl="1" w:tentative="0">
      <w:start w:val="1"/>
      <w:numFmt w:val="decimal"/>
      <w:lvlText w:val="%1.%2"/>
      <w:lvlJc w:val="left"/>
      <w:pPr>
        <w:ind w:left="1080" w:hanging="360"/>
      </w:pPr>
      <w:rPr>
        <w:rFonts w:hint="default" w:ascii="Times New Roman" w:hAnsi="Times New Roman" w:cs="Times New Roman"/>
        <w:sz w:val="22"/>
        <w:szCs w:val="22"/>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7">
    <w:nsid w:val="5BAE7D2C"/>
    <w:multiLevelType w:val="multilevel"/>
    <w:tmpl w:val="5BAE7D2C"/>
    <w:lvl w:ilvl="0" w:tentative="0">
      <w:start w:val="3"/>
      <w:numFmt w:val="decimal"/>
      <w:lvlText w:val="%1"/>
      <w:lvlJc w:val="left"/>
      <w:pPr>
        <w:ind w:left="360" w:hanging="360"/>
      </w:pPr>
      <w:rPr>
        <w:rFonts w:hint="default"/>
      </w:rPr>
    </w:lvl>
    <w:lvl w:ilvl="1" w:tentative="0">
      <w:start w:val="1"/>
      <w:numFmt w:val="decimal"/>
      <w:lvlText w:val="%1.%2"/>
      <w:lvlJc w:val="left"/>
      <w:pPr>
        <w:ind w:left="2629"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560" w:hanging="1800"/>
      </w:pPr>
      <w:rPr>
        <w:rFonts w:hint="default"/>
      </w:rPr>
    </w:lvl>
  </w:abstractNum>
  <w:abstractNum w:abstractNumId="8">
    <w:nsid w:val="7AC22F7A"/>
    <w:multiLevelType w:val="multilevel"/>
    <w:tmpl w:val="7AC22F7A"/>
    <w:lvl w:ilvl="0" w:tentative="0">
      <w:start w:val="1"/>
      <w:numFmt w:val="lowerRoman"/>
      <w:lvlText w:val="%1."/>
      <w:lvlJc w:val="righ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2"/>
  </w:num>
  <w:num w:numId="2">
    <w:abstractNumId w:val="7"/>
  </w:num>
  <w:num w:numId="3">
    <w:abstractNumId w:val="4"/>
  </w:num>
  <w:num w:numId="4">
    <w:abstractNumId w:val="6"/>
  </w:num>
  <w:num w:numId="5">
    <w:abstractNumId w:val="3"/>
  </w:num>
  <w:num w:numId="6">
    <w:abstractNumId w:val="5"/>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187"/>
    <w:rsid w:val="000316DA"/>
    <w:rsid w:val="0004136F"/>
    <w:rsid w:val="00045BF4"/>
    <w:rsid w:val="000835E1"/>
    <w:rsid w:val="00083E4B"/>
    <w:rsid w:val="000A3CA3"/>
    <w:rsid w:val="000C21F3"/>
    <w:rsid w:val="000C3AF6"/>
    <w:rsid w:val="000C4885"/>
    <w:rsid w:val="000C5988"/>
    <w:rsid w:val="00126A05"/>
    <w:rsid w:val="00130FD6"/>
    <w:rsid w:val="00146AC4"/>
    <w:rsid w:val="001535A2"/>
    <w:rsid w:val="00160945"/>
    <w:rsid w:val="0016781D"/>
    <w:rsid w:val="001B4A02"/>
    <w:rsid w:val="00226FB2"/>
    <w:rsid w:val="002303BA"/>
    <w:rsid w:val="0023386B"/>
    <w:rsid w:val="00251669"/>
    <w:rsid w:val="002529F3"/>
    <w:rsid w:val="00260869"/>
    <w:rsid w:val="00267187"/>
    <w:rsid w:val="002D6881"/>
    <w:rsid w:val="002E75C8"/>
    <w:rsid w:val="00314264"/>
    <w:rsid w:val="00381C7C"/>
    <w:rsid w:val="003929ED"/>
    <w:rsid w:val="00393A9A"/>
    <w:rsid w:val="003A7B0C"/>
    <w:rsid w:val="003C793C"/>
    <w:rsid w:val="003D6CCF"/>
    <w:rsid w:val="00432F50"/>
    <w:rsid w:val="00463346"/>
    <w:rsid w:val="00464659"/>
    <w:rsid w:val="004671CC"/>
    <w:rsid w:val="0047406A"/>
    <w:rsid w:val="004A1379"/>
    <w:rsid w:val="004A6EE8"/>
    <w:rsid w:val="004C34C4"/>
    <w:rsid w:val="004C6C32"/>
    <w:rsid w:val="004C74AB"/>
    <w:rsid w:val="004D5201"/>
    <w:rsid w:val="004D6744"/>
    <w:rsid w:val="004F6352"/>
    <w:rsid w:val="00523F0A"/>
    <w:rsid w:val="00524251"/>
    <w:rsid w:val="00531D7B"/>
    <w:rsid w:val="00541CBA"/>
    <w:rsid w:val="005460C1"/>
    <w:rsid w:val="00565E70"/>
    <w:rsid w:val="00573420"/>
    <w:rsid w:val="00586D21"/>
    <w:rsid w:val="00590830"/>
    <w:rsid w:val="005B175A"/>
    <w:rsid w:val="005B1997"/>
    <w:rsid w:val="005D30B1"/>
    <w:rsid w:val="005E7594"/>
    <w:rsid w:val="00605933"/>
    <w:rsid w:val="00605E2D"/>
    <w:rsid w:val="006445A9"/>
    <w:rsid w:val="006476CE"/>
    <w:rsid w:val="00663238"/>
    <w:rsid w:val="00672239"/>
    <w:rsid w:val="00692B87"/>
    <w:rsid w:val="006A4153"/>
    <w:rsid w:val="006D05E8"/>
    <w:rsid w:val="006E70EF"/>
    <w:rsid w:val="00700051"/>
    <w:rsid w:val="007558CC"/>
    <w:rsid w:val="007812CA"/>
    <w:rsid w:val="0079118F"/>
    <w:rsid w:val="007C3F30"/>
    <w:rsid w:val="007F03F3"/>
    <w:rsid w:val="00817068"/>
    <w:rsid w:val="00820EF5"/>
    <w:rsid w:val="008239C4"/>
    <w:rsid w:val="00853BA3"/>
    <w:rsid w:val="008678F9"/>
    <w:rsid w:val="0088407A"/>
    <w:rsid w:val="00917E04"/>
    <w:rsid w:val="0092617E"/>
    <w:rsid w:val="009413F0"/>
    <w:rsid w:val="00957542"/>
    <w:rsid w:val="00963CCD"/>
    <w:rsid w:val="00964822"/>
    <w:rsid w:val="009724C4"/>
    <w:rsid w:val="009F52C6"/>
    <w:rsid w:val="009F5AB9"/>
    <w:rsid w:val="00A01FCE"/>
    <w:rsid w:val="00A05362"/>
    <w:rsid w:val="00A4436E"/>
    <w:rsid w:val="00A52BDA"/>
    <w:rsid w:val="00A65138"/>
    <w:rsid w:val="00AA76AD"/>
    <w:rsid w:val="00AB2FE1"/>
    <w:rsid w:val="00AC1F17"/>
    <w:rsid w:val="00AC54CF"/>
    <w:rsid w:val="00AC7BC3"/>
    <w:rsid w:val="00AE5E11"/>
    <w:rsid w:val="00AF6C32"/>
    <w:rsid w:val="00B31D13"/>
    <w:rsid w:val="00B52400"/>
    <w:rsid w:val="00B57AD2"/>
    <w:rsid w:val="00B61B32"/>
    <w:rsid w:val="00BB4A80"/>
    <w:rsid w:val="00BC576B"/>
    <w:rsid w:val="00BD76A6"/>
    <w:rsid w:val="00C525D4"/>
    <w:rsid w:val="00C857D6"/>
    <w:rsid w:val="00C96A9A"/>
    <w:rsid w:val="00CE09D6"/>
    <w:rsid w:val="00CE56E2"/>
    <w:rsid w:val="00CF0D70"/>
    <w:rsid w:val="00D067B3"/>
    <w:rsid w:val="00D12205"/>
    <w:rsid w:val="00D12600"/>
    <w:rsid w:val="00D17920"/>
    <w:rsid w:val="00D17EA2"/>
    <w:rsid w:val="00D318D1"/>
    <w:rsid w:val="00D5548F"/>
    <w:rsid w:val="00D873A4"/>
    <w:rsid w:val="00D90F04"/>
    <w:rsid w:val="00DA1255"/>
    <w:rsid w:val="00DB3A8B"/>
    <w:rsid w:val="00DC1CE1"/>
    <w:rsid w:val="00DC3243"/>
    <w:rsid w:val="00DD5FCE"/>
    <w:rsid w:val="00DE6647"/>
    <w:rsid w:val="00DF041D"/>
    <w:rsid w:val="00DF624F"/>
    <w:rsid w:val="00E167BE"/>
    <w:rsid w:val="00E615F3"/>
    <w:rsid w:val="00E65A17"/>
    <w:rsid w:val="00E72F27"/>
    <w:rsid w:val="00E72F9E"/>
    <w:rsid w:val="00E908CA"/>
    <w:rsid w:val="00EA0C84"/>
    <w:rsid w:val="00EB0C77"/>
    <w:rsid w:val="00EC261F"/>
    <w:rsid w:val="00EC2DF2"/>
    <w:rsid w:val="00EC6F50"/>
    <w:rsid w:val="00EF6140"/>
    <w:rsid w:val="00F0075A"/>
    <w:rsid w:val="00F11409"/>
    <w:rsid w:val="00F11B65"/>
    <w:rsid w:val="00F22BAC"/>
    <w:rsid w:val="00F25FCF"/>
    <w:rsid w:val="00F276FE"/>
    <w:rsid w:val="00F40BE8"/>
    <w:rsid w:val="00F6102A"/>
    <w:rsid w:val="00FB7C56"/>
    <w:rsid w:val="00FD2B9D"/>
    <w:rsid w:val="0A6C6E84"/>
    <w:rsid w:val="5A675B9A"/>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SG"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pPr>
      <w:spacing w:after="0" w:line="240" w:lineRule="auto"/>
    </w:pPr>
    <w:rPr>
      <w:rFonts w:ascii="Segoe UI" w:hAnsi="Segoe UI" w:cs="Segoe UI"/>
      <w:sz w:val="18"/>
      <w:szCs w:val="18"/>
    </w:rPr>
  </w:style>
  <w:style w:type="paragraph" w:styleId="5">
    <w:name w:val="Body Text"/>
    <w:basedOn w:val="1"/>
    <w:link w:val="12"/>
    <w:qFormat/>
    <w:uiPriority w:val="1"/>
    <w:pPr>
      <w:widowControl w:val="0"/>
      <w:autoSpaceDE w:val="0"/>
      <w:autoSpaceDN w:val="0"/>
      <w:spacing w:after="0" w:line="240" w:lineRule="auto"/>
    </w:pPr>
    <w:rPr>
      <w:rFonts w:ascii="Arial" w:hAnsi="Arial" w:eastAsia="Arial" w:cs="Times New Roman"/>
      <w:sz w:val="19"/>
      <w:szCs w:val="19"/>
      <w:lang w:val="ms" w:eastAsia="ms"/>
    </w:rPr>
  </w:style>
  <w:style w:type="paragraph" w:styleId="6">
    <w:name w:val="footer"/>
    <w:basedOn w:val="1"/>
    <w:link w:val="13"/>
    <w:unhideWhenUsed/>
    <w:qFormat/>
    <w:uiPriority w:val="99"/>
    <w:pPr>
      <w:tabs>
        <w:tab w:val="center" w:pos="4680"/>
        <w:tab w:val="right" w:pos="9360"/>
      </w:tabs>
      <w:spacing w:after="0" w:line="240" w:lineRule="auto"/>
    </w:pPr>
  </w:style>
  <w:style w:type="paragraph" w:styleId="7">
    <w:name w:val="header"/>
    <w:basedOn w:val="1"/>
    <w:link w:val="15"/>
    <w:unhideWhenUsed/>
    <w:qFormat/>
    <w:uiPriority w:val="0"/>
    <w:pPr>
      <w:tabs>
        <w:tab w:val="center" w:pos="4513"/>
        <w:tab w:val="right" w:pos="9026"/>
      </w:tabs>
      <w:spacing w:after="0" w:line="240" w:lineRule="auto"/>
    </w:p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MY" w:eastAsia="en-GB"/>
    </w:rPr>
  </w:style>
  <w:style w:type="character" w:styleId="9">
    <w:name w:val="page number"/>
    <w:basedOn w:val="2"/>
    <w:semiHidden/>
    <w:unhideWhenUsed/>
    <w:qFormat/>
    <w:uiPriority w:val="99"/>
  </w:style>
  <w:style w:type="table" w:styleId="10">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left="720"/>
      <w:contextualSpacing/>
    </w:pPr>
  </w:style>
  <w:style w:type="character" w:customStyle="1" w:styleId="12">
    <w:name w:val="Body Text Char"/>
    <w:basedOn w:val="2"/>
    <w:link w:val="5"/>
    <w:qFormat/>
    <w:uiPriority w:val="1"/>
    <w:rPr>
      <w:rFonts w:ascii="Arial" w:hAnsi="Arial" w:eastAsia="Arial" w:cs="Times New Roman"/>
      <w:sz w:val="19"/>
      <w:szCs w:val="19"/>
      <w:lang w:val="ms" w:eastAsia="ms"/>
    </w:rPr>
  </w:style>
  <w:style w:type="character" w:customStyle="1" w:styleId="13">
    <w:name w:val="Footer Char"/>
    <w:basedOn w:val="2"/>
    <w:link w:val="6"/>
    <w:qFormat/>
    <w:uiPriority w:val="99"/>
  </w:style>
  <w:style w:type="character" w:customStyle="1" w:styleId="14">
    <w:name w:val="Balloon Text Char"/>
    <w:basedOn w:val="2"/>
    <w:link w:val="4"/>
    <w:semiHidden/>
    <w:qFormat/>
    <w:uiPriority w:val="99"/>
    <w:rPr>
      <w:rFonts w:ascii="Segoe UI" w:hAnsi="Segoe UI" w:cs="Segoe UI"/>
      <w:sz w:val="18"/>
      <w:szCs w:val="18"/>
    </w:rPr>
  </w:style>
  <w:style w:type="character" w:customStyle="1" w:styleId="15">
    <w:name w:val="Header Char"/>
    <w:basedOn w:val="2"/>
    <w:link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2E8ED7-405E-4063-961E-DE396318622B}">
  <ds:schemaRefs/>
</ds:datastoreItem>
</file>

<file path=docProps/app.xml><?xml version="1.0" encoding="utf-8"?>
<Properties xmlns="http://schemas.openxmlformats.org/officeDocument/2006/extended-properties" xmlns:vt="http://schemas.openxmlformats.org/officeDocument/2006/docPropsVTypes">
  <Template>Normal</Template>
  <Pages>8</Pages>
  <Words>1690</Words>
  <Characters>9638</Characters>
  <Lines>80</Lines>
  <Paragraphs>22</Paragraphs>
  <TotalTime>11</TotalTime>
  <ScaleCrop>false</ScaleCrop>
  <LinksUpToDate>false</LinksUpToDate>
  <CharactersWithSpaces>11306</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2023-09-06T01:09:00Z</dcterms:created>
  <dc:creator>SITI AZNIRA ZAINAL</dc:creator>
  <cp:lastModifiedBy>NURNASUHA BINTI ALWI TNCPI</cp:lastModifiedBy>
  <cp:lastPrinted>2022-02-09T09:05:00Z</cp:lastPrinted>
  <dcterms:modified xsi:type="dcterms:W3CDTF">2025-10-06T01:30:41Z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B2311FB9B5BF43C3B2D41EC43B4EFA26_13</vt:lpwstr>
  </property>
</Properties>
</file>